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304A2" w14:textId="77777777" w:rsidR="00016812" w:rsidRDefault="00016812" w:rsidP="00016812">
      <w:pPr>
        <w:pStyle w:val="Zkladntext"/>
        <w:rPr>
          <w:b w:val="0"/>
          <w:bCs/>
        </w:rPr>
      </w:pPr>
      <w:r>
        <w:rPr>
          <w:b w:val="0"/>
          <w:bCs/>
        </w:rPr>
        <w:t>Fyzikální sekce přírodovědecké fakulty Masarykovy univerzity v Brně</w:t>
      </w:r>
    </w:p>
    <w:p w14:paraId="600591EB" w14:textId="77777777" w:rsidR="00016812" w:rsidRDefault="00016812" w:rsidP="00016812">
      <w:pPr>
        <w:jc w:val="center"/>
        <w:rPr>
          <w:rFonts w:ascii="Arial" w:hAnsi="Arial" w:cs="Arial"/>
          <w:b/>
          <w:sz w:val="28"/>
          <w:szCs w:val="28"/>
        </w:rPr>
      </w:pPr>
    </w:p>
    <w:p w14:paraId="50BBC0C2" w14:textId="77777777" w:rsidR="00016812" w:rsidRDefault="00016812" w:rsidP="00016812">
      <w:pPr>
        <w:jc w:val="center"/>
        <w:outlineLvl w:val="0"/>
        <w:rPr>
          <w:rFonts w:ascii="Arial" w:hAnsi="Arial" w:cs="Arial"/>
          <w:b/>
          <w:sz w:val="32"/>
          <w:szCs w:val="32"/>
        </w:rPr>
      </w:pPr>
      <w:r>
        <w:rPr>
          <w:rFonts w:ascii="Arial" w:hAnsi="Arial" w:cs="Arial"/>
          <w:b/>
          <w:sz w:val="32"/>
          <w:szCs w:val="32"/>
        </w:rPr>
        <w:t>FYZIKÁLNÍ PRAKTIKUM</w:t>
      </w:r>
    </w:p>
    <w:p w14:paraId="4DDEAAE4" w14:textId="77777777" w:rsidR="00016812" w:rsidRDefault="00016812" w:rsidP="00016812">
      <w:pPr>
        <w:jc w:val="center"/>
        <w:rPr>
          <w:rFonts w:ascii="Arial" w:hAnsi="Arial" w:cs="Arial"/>
          <w:b/>
          <w:color w:val="FF0000"/>
          <w:sz w:val="28"/>
          <w:szCs w:val="28"/>
        </w:rPr>
      </w:pPr>
    </w:p>
    <w:p w14:paraId="724ED38D" w14:textId="77777777" w:rsidR="00016812" w:rsidRDefault="00016812" w:rsidP="00016812">
      <w:pPr>
        <w:rPr>
          <w:rFonts w:ascii="Arial" w:hAnsi="Arial" w:cs="Arial"/>
          <w:b/>
          <w:sz w:val="28"/>
          <w:szCs w:val="28"/>
        </w:rPr>
      </w:pPr>
    </w:p>
    <w:tbl>
      <w:tblPr>
        <w:tblW w:w="9828" w:type="dxa"/>
        <w:tblLook w:val="01E0" w:firstRow="1" w:lastRow="1" w:firstColumn="1" w:lastColumn="1" w:noHBand="0" w:noVBand="0"/>
      </w:tblPr>
      <w:tblGrid>
        <w:gridCol w:w="6831"/>
        <w:gridCol w:w="2997"/>
      </w:tblGrid>
      <w:tr w:rsidR="00016812" w14:paraId="1729578F" w14:textId="77777777" w:rsidTr="00716DA2">
        <w:trPr>
          <w:trHeight w:val="363"/>
        </w:trPr>
        <w:tc>
          <w:tcPr>
            <w:tcW w:w="6831" w:type="dxa"/>
          </w:tcPr>
          <w:p w14:paraId="5516C98C" w14:textId="77777777" w:rsidR="00016812" w:rsidRDefault="00016812" w:rsidP="00716DA2">
            <w:pPr>
              <w:rPr>
                <w:rFonts w:ascii="Arial" w:hAnsi="Arial" w:cs="Arial"/>
              </w:rPr>
            </w:pPr>
            <w:r>
              <w:rPr>
                <w:rFonts w:ascii="Arial" w:hAnsi="Arial" w:cs="Arial"/>
                <w:b/>
              </w:rPr>
              <w:t>Zpracoval:</w:t>
            </w:r>
            <w:r>
              <w:rPr>
                <w:rFonts w:ascii="Arial" w:hAnsi="Arial" w:cs="Arial"/>
              </w:rPr>
              <w:t xml:space="preserve"> Jakub Jedlička</w:t>
            </w:r>
          </w:p>
        </w:tc>
        <w:tc>
          <w:tcPr>
            <w:tcW w:w="2997" w:type="dxa"/>
          </w:tcPr>
          <w:p w14:paraId="663EED7A" w14:textId="77777777" w:rsidR="00016812" w:rsidRDefault="00016812" w:rsidP="00716DA2">
            <w:pPr>
              <w:rPr>
                <w:rFonts w:ascii="Arial" w:hAnsi="Arial" w:cs="Arial"/>
              </w:rPr>
            </w:pPr>
            <w:r>
              <w:rPr>
                <w:rFonts w:ascii="Arial" w:hAnsi="Arial" w:cs="Arial"/>
                <w:b/>
              </w:rPr>
              <w:t>Naměřeno:</w:t>
            </w:r>
            <w:r>
              <w:rPr>
                <w:rFonts w:ascii="Arial" w:hAnsi="Arial" w:cs="Arial"/>
              </w:rPr>
              <w:t xml:space="preserve"> 2.12. 2022</w:t>
            </w:r>
          </w:p>
        </w:tc>
      </w:tr>
      <w:tr w:rsidR="00016812" w14:paraId="10F92841" w14:textId="77777777" w:rsidTr="00716DA2">
        <w:trPr>
          <w:trHeight w:val="346"/>
        </w:trPr>
        <w:tc>
          <w:tcPr>
            <w:tcW w:w="6831" w:type="dxa"/>
            <w:tcBorders>
              <w:bottom w:val="single" w:sz="4" w:space="0" w:color="auto"/>
            </w:tcBorders>
          </w:tcPr>
          <w:p w14:paraId="2810D48E" w14:textId="77777777" w:rsidR="00016812" w:rsidRDefault="00016812" w:rsidP="00716DA2">
            <w:pPr>
              <w:rPr>
                <w:rFonts w:ascii="Arial" w:hAnsi="Arial" w:cs="Arial"/>
              </w:rPr>
            </w:pPr>
            <w:r>
              <w:rPr>
                <w:rFonts w:ascii="Arial" w:hAnsi="Arial" w:cs="Arial"/>
                <w:b/>
              </w:rPr>
              <w:t>Obor:</w:t>
            </w:r>
            <w:r>
              <w:rPr>
                <w:rFonts w:ascii="Arial" w:hAnsi="Arial" w:cs="Arial"/>
              </w:rPr>
              <w:t xml:space="preserve"> učitelství Bi, F     </w:t>
            </w:r>
            <w:r>
              <w:rPr>
                <w:rFonts w:ascii="Arial" w:hAnsi="Arial" w:cs="Arial"/>
                <w:b/>
              </w:rPr>
              <w:t>Ročník:</w:t>
            </w:r>
            <w:r>
              <w:rPr>
                <w:rFonts w:ascii="Arial" w:hAnsi="Arial" w:cs="Arial"/>
              </w:rPr>
              <w:t xml:space="preserve"> 3.     </w:t>
            </w:r>
            <w:r>
              <w:rPr>
                <w:rFonts w:ascii="Arial" w:hAnsi="Arial" w:cs="Arial"/>
                <w:b/>
              </w:rPr>
              <w:t>Semestr: 3.</w:t>
            </w:r>
          </w:p>
        </w:tc>
        <w:tc>
          <w:tcPr>
            <w:tcW w:w="2997" w:type="dxa"/>
            <w:tcBorders>
              <w:bottom w:val="single" w:sz="4" w:space="0" w:color="auto"/>
            </w:tcBorders>
          </w:tcPr>
          <w:p w14:paraId="28B709A1" w14:textId="77777777" w:rsidR="00016812" w:rsidRDefault="00016812" w:rsidP="00716DA2">
            <w:pPr>
              <w:rPr>
                <w:rFonts w:ascii="Arial" w:hAnsi="Arial" w:cs="Arial"/>
                <w:b/>
              </w:rPr>
            </w:pPr>
            <w:r>
              <w:rPr>
                <w:rFonts w:ascii="Arial" w:hAnsi="Arial" w:cs="Arial"/>
                <w:b/>
              </w:rPr>
              <w:t xml:space="preserve">Testováno: </w:t>
            </w:r>
          </w:p>
        </w:tc>
      </w:tr>
    </w:tbl>
    <w:p w14:paraId="4189F305" w14:textId="77777777" w:rsidR="00016812" w:rsidRDefault="00016812" w:rsidP="00016812">
      <w:pPr>
        <w:rPr>
          <w:rFonts w:ascii="Arial" w:hAnsi="Arial" w:cs="Arial"/>
          <w:b/>
          <w:sz w:val="28"/>
          <w:szCs w:val="28"/>
        </w:rPr>
      </w:pPr>
    </w:p>
    <w:tbl>
      <w:tblPr>
        <w:tblW w:w="0" w:type="auto"/>
        <w:tblLook w:val="01E0" w:firstRow="1" w:lastRow="1" w:firstColumn="1" w:lastColumn="1" w:noHBand="0" w:noVBand="0"/>
      </w:tblPr>
      <w:tblGrid>
        <w:gridCol w:w="1652"/>
        <w:gridCol w:w="7420"/>
      </w:tblGrid>
      <w:tr w:rsidR="00016812" w14:paraId="78113EFA" w14:textId="77777777" w:rsidTr="00716DA2">
        <w:trPr>
          <w:trHeight w:val="1092"/>
        </w:trPr>
        <w:tc>
          <w:tcPr>
            <w:tcW w:w="1728" w:type="dxa"/>
          </w:tcPr>
          <w:p w14:paraId="643CE380" w14:textId="77777777" w:rsidR="00016812" w:rsidRDefault="00016812" w:rsidP="00716DA2">
            <w:pPr>
              <w:rPr>
                <w:rFonts w:ascii="Arial" w:hAnsi="Arial" w:cs="Arial"/>
              </w:rPr>
            </w:pPr>
            <w:r>
              <w:rPr>
                <w:rFonts w:ascii="Arial" w:hAnsi="Arial" w:cs="Arial"/>
              </w:rPr>
              <w:t>Úloha č. 1</w:t>
            </w:r>
            <w:r>
              <w:rPr>
                <w:rFonts w:ascii="Arial" w:hAnsi="Arial" w:cs="Arial"/>
                <w:b/>
              </w:rPr>
              <w:t>:</w:t>
            </w:r>
          </w:p>
          <w:p w14:paraId="0EF099CB" w14:textId="77777777" w:rsidR="00016812" w:rsidRDefault="00016812" w:rsidP="00716DA2">
            <w:pPr>
              <w:rPr>
                <w:rFonts w:ascii="Arial" w:hAnsi="Arial" w:cs="Arial"/>
              </w:rPr>
            </w:pPr>
            <w:r>
              <w:rPr>
                <w:rFonts w:ascii="Arial" w:hAnsi="Arial" w:cs="Arial"/>
              </w:rPr>
              <w:t>T = 20,5 °C</w:t>
            </w:r>
          </w:p>
          <w:p w14:paraId="3F48B0A0" w14:textId="77777777" w:rsidR="00016812" w:rsidRDefault="00016812" w:rsidP="00716DA2">
            <w:pPr>
              <w:rPr>
                <w:rFonts w:ascii="Arial" w:hAnsi="Arial" w:cs="Arial"/>
              </w:rPr>
            </w:pPr>
            <w:r>
              <w:rPr>
                <w:rFonts w:ascii="Arial" w:hAnsi="Arial" w:cs="Arial"/>
              </w:rPr>
              <w:t>p = 992 hPa</w:t>
            </w:r>
          </w:p>
          <w:p w14:paraId="62ACC696" w14:textId="77777777" w:rsidR="00016812" w:rsidRDefault="00016812" w:rsidP="00716DA2">
            <w:pPr>
              <w:rPr>
                <w:rFonts w:ascii="Arial" w:hAnsi="Arial" w:cs="Arial"/>
              </w:rPr>
            </w:pPr>
            <w:r>
              <w:rPr>
                <w:rFonts w:ascii="Arial" w:hAnsi="Arial" w:cs="Arial"/>
              </w:rPr>
              <w:t>φ = 50 %</w:t>
            </w:r>
          </w:p>
        </w:tc>
        <w:tc>
          <w:tcPr>
            <w:tcW w:w="8095" w:type="dxa"/>
          </w:tcPr>
          <w:p w14:paraId="194B47E1" w14:textId="77777777" w:rsidR="00016812" w:rsidRPr="00C80A05" w:rsidRDefault="00016812" w:rsidP="00716DA2">
            <w:pPr>
              <w:rPr>
                <w:rFonts w:ascii="Arial" w:hAnsi="Arial" w:cs="Arial"/>
                <w:b/>
              </w:rPr>
            </w:pPr>
          </w:p>
        </w:tc>
      </w:tr>
    </w:tbl>
    <w:p w14:paraId="48A9FE85" w14:textId="77777777" w:rsidR="00016812" w:rsidRDefault="00016812" w:rsidP="00016812"/>
    <w:p w14:paraId="3C961E57" w14:textId="77777777" w:rsidR="00016812" w:rsidRPr="00F33B0E" w:rsidRDefault="00016812" w:rsidP="00016812">
      <w:pPr>
        <w:pStyle w:val="Odstavecseseznamem"/>
        <w:numPr>
          <w:ilvl w:val="0"/>
          <w:numId w:val="1"/>
        </w:numPr>
      </w:pPr>
      <w:r>
        <w:rPr>
          <w:b/>
          <w:bCs/>
        </w:rPr>
        <w:t xml:space="preserve">Úvod </w:t>
      </w:r>
    </w:p>
    <w:p w14:paraId="6616CA44" w14:textId="77777777" w:rsidR="00016812" w:rsidRDefault="00016812" w:rsidP="00016812">
      <w:pPr>
        <w:ind w:left="720" w:firstLine="709"/>
      </w:pPr>
      <w:r w:rsidRPr="00F33B0E">
        <w:rPr>
          <w:noProof/>
        </w:rPr>
        <w:drawing>
          <wp:anchor distT="0" distB="0" distL="114300" distR="114300" simplePos="0" relativeHeight="251659264" behindDoc="0" locked="0" layoutInCell="1" allowOverlap="1" wp14:anchorId="57F11FCD" wp14:editId="585DDAB5">
            <wp:simplePos x="0" y="0"/>
            <wp:positionH relativeFrom="column">
              <wp:posOffset>592564</wp:posOffset>
            </wp:positionH>
            <wp:positionV relativeFrom="paragraph">
              <wp:posOffset>351155</wp:posOffset>
            </wp:positionV>
            <wp:extent cx="5154295" cy="2658745"/>
            <wp:effectExtent l="0" t="0" r="1905" b="0"/>
            <wp:wrapTopAndBottom/>
            <wp:docPr id="1" name="Obrázek 1" descr="Obsah obrázku text, software, snímek obrazovky,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 software, snímek obrazovky, Počítačová ikona&#10;&#10;Popis byl vytvořen automaticky"/>
                    <pic:cNvPicPr/>
                  </pic:nvPicPr>
                  <pic:blipFill rotWithShape="1">
                    <a:blip r:embed="rId5" cstate="print">
                      <a:extLst>
                        <a:ext uri="{28A0092B-C50C-407E-A947-70E740481C1C}">
                          <a14:useLocalDpi xmlns:a14="http://schemas.microsoft.com/office/drawing/2010/main" val="0"/>
                        </a:ext>
                      </a:extLst>
                    </a:blip>
                    <a:srcRect l="8575" t="38214" r="58191" b="35389"/>
                    <a:stretch/>
                  </pic:blipFill>
                  <pic:spPr bwMode="auto">
                    <a:xfrm>
                      <a:off x="0" y="0"/>
                      <a:ext cx="5154295"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V této úloze budu studovat elektromagnetickou indukci za pomocí systému, který je znázorněn na Obrázku č. 1. </w:t>
      </w:r>
    </w:p>
    <w:p w14:paraId="135A8AAB" w14:textId="77777777" w:rsidR="00016812" w:rsidRDefault="00016812" w:rsidP="00016812">
      <w:pPr>
        <w:pStyle w:val="Titulek"/>
        <w:jc w:val="center"/>
      </w:pPr>
      <w:r>
        <w:t xml:space="preserve">Obrázek </w:t>
      </w:r>
      <w:r>
        <w:fldChar w:fldCharType="begin"/>
      </w:r>
      <w:r>
        <w:instrText xml:space="preserve"> SEQ Obrázek \* ARABIC </w:instrText>
      </w:r>
      <w:r>
        <w:fldChar w:fldCharType="separate"/>
      </w:r>
      <w:r>
        <w:rPr>
          <w:noProof/>
        </w:rPr>
        <w:t>1</w:t>
      </w:r>
      <w:r>
        <w:rPr>
          <w:noProof/>
        </w:rPr>
        <w:fldChar w:fldCharType="end"/>
      </w:r>
      <w:r>
        <w:t>: Schéma experimentálního uspořádání</w:t>
      </w:r>
    </w:p>
    <w:p w14:paraId="13866E2F" w14:textId="77777777" w:rsidR="00016812" w:rsidRDefault="00016812" w:rsidP="00016812">
      <w:pPr>
        <w:ind w:left="720" w:firstLine="709"/>
      </w:pPr>
      <w:r>
        <w:t xml:space="preserve">Zdrojem proměnlivé magnetické indukce bude v tomto případě permanentní magnet, který bude připevněn na dvojitém kyvadle. Tento magnet bude pak periodicky procházet cívkou, kde bude indukovat napěťové pulzy. My budeme měřit časovou závislost těchto časových pulzů, pomocí počítače, ke kterému je připojen analogově digitální převodník. </w:t>
      </w:r>
    </w:p>
    <w:p w14:paraId="273DAD0F" w14:textId="77777777" w:rsidR="00016812" w:rsidRPr="00DE499C" w:rsidRDefault="00016812" w:rsidP="00016812">
      <w:pPr>
        <w:ind w:left="720" w:firstLine="709"/>
      </w:pPr>
      <w:r>
        <w:t xml:space="preserve">Pomocí vlastností indukovaného napětí vypočítáme poloměr cívky, magnetický moment magnetu a také tlumené indukované pulzy. </w:t>
      </w:r>
    </w:p>
    <w:p w14:paraId="0424E3D5" w14:textId="77777777" w:rsidR="00016812" w:rsidRPr="00DE499C" w:rsidRDefault="00016812" w:rsidP="00016812">
      <w:pPr>
        <w:pStyle w:val="Odstavecseseznamem"/>
        <w:numPr>
          <w:ilvl w:val="0"/>
          <w:numId w:val="1"/>
        </w:numPr>
      </w:pPr>
      <w:r>
        <w:rPr>
          <w:b/>
          <w:bCs/>
        </w:rPr>
        <w:t xml:space="preserve">Teorie </w:t>
      </w:r>
    </w:p>
    <w:p w14:paraId="16450B84" w14:textId="77777777" w:rsidR="00016812" w:rsidRDefault="00016812" w:rsidP="00016812">
      <w:pPr>
        <w:ind w:left="720" w:firstLine="709"/>
        <w:rPr>
          <w:b/>
          <w:bCs/>
        </w:rPr>
      </w:pPr>
      <w:r>
        <w:rPr>
          <w:b/>
          <w:bCs/>
        </w:rPr>
        <w:t>Závislost indukovaných pulzů na výchylce, poloměr cívky a magnetický moment magnetu</w:t>
      </w:r>
    </w:p>
    <w:p w14:paraId="71D79613" w14:textId="77777777" w:rsidR="00016812" w:rsidRDefault="00016812" w:rsidP="00016812">
      <w:pPr>
        <w:ind w:left="720" w:firstLine="709"/>
      </w:pPr>
      <w:r>
        <w:t>Z Faradayova zákonu platí tento vztah:</w:t>
      </w:r>
    </w:p>
    <w:p w14:paraId="76A54FE9" w14:textId="77777777" w:rsidR="00016812" w:rsidRPr="004904D3" w:rsidRDefault="00016812" w:rsidP="00016812">
      <w:pPr>
        <w:ind w:left="720" w:firstLine="709"/>
      </w:pPr>
      <m:oMathPara>
        <m:oMath>
          <m:r>
            <w:rPr>
              <w:rFonts w:ascii="Cambria Math" w:hAnsi="Cambria Math"/>
            </w:rPr>
            <m:t>U= -</m:t>
          </m:r>
          <m:f>
            <m:fPr>
              <m:ctrlPr>
                <w:rPr>
                  <w:rFonts w:ascii="Cambria Math" w:hAnsi="Cambria Math"/>
                  <w:i/>
                </w:rPr>
              </m:ctrlPr>
            </m:fPr>
            <m:num>
              <m:r>
                <w:rPr>
                  <w:rFonts w:ascii="Cambria Math" w:hAnsi="Cambria Math"/>
                </w:rPr>
                <m:t>d</m:t>
              </m:r>
              <m:r>
                <m:rPr>
                  <m:sty m:val="p"/>
                </m:rPr>
                <w:rPr>
                  <w:rFonts w:ascii="Cambria Math" w:hAnsi="Cambria Math"/>
                </w:rPr>
                <m:t>Φ</m:t>
              </m:r>
            </m:num>
            <m:den>
              <m:r>
                <w:rPr>
                  <w:rFonts w:ascii="Cambria Math" w:hAnsi="Cambria Math"/>
                </w:rPr>
                <m:t>dt</m:t>
              </m:r>
            </m:den>
          </m:f>
        </m:oMath>
      </m:oMathPara>
    </w:p>
    <w:p w14:paraId="3EF784F9" w14:textId="77777777" w:rsidR="00016812" w:rsidRPr="004904D3"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1</w:t>
      </w:r>
      <w:r>
        <w:rPr>
          <w:noProof/>
        </w:rPr>
        <w:fldChar w:fldCharType="end"/>
      </w:r>
      <w:r>
        <w:t xml:space="preserve"> ]</w:t>
      </w:r>
    </w:p>
    <w:p w14:paraId="38B50A84" w14:textId="77777777" w:rsidR="00016812" w:rsidRDefault="00016812" w:rsidP="00016812">
      <w:pPr>
        <w:ind w:left="720" w:firstLine="709"/>
      </w:pPr>
      <w:r>
        <w:rPr>
          <w:noProof/>
        </w:rPr>
        <w:lastRenderedPageBreak/>
        <w:drawing>
          <wp:anchor distT="0" distB="0" distL="114300" distR="114300" simplePos="0" relativeHeight="251660288" behindDoc="0" locked="0" layoutInCell="1" allowOverlap="1" wp14:anchorId="239C266D" wp14:editId="387AE0D1">
            <wp:simplePos x="0" y="0"/>
            <wp:positionH relativeFrom="column">
              <wp:posOffset>591820</wp:posOffset>
            </wp:positionH>
            <wp:positionV relativeFrom="paragraph">
              <wp:posOffset>827164</wp:posOffset>
            </wp:positionV>
            <wp:extent cx="4982541" cy="2438400"/>
            <wp:effectExtent l="0" t="0" r="0" b="0"/>
            <wp:wrapTopAndBottom/>
            <wp:docPr id="2" name="Obrázek 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text, snímek obrazovky, software, Webová stránka&#10;&#10;Popis byl vytvořen automaticky"/>
                    <pic:cNvPicPr/>
                  </pic:nvPicPr>
                  <pic:blipFill rotWithShape="1">
                    <a:blip r:embed="rId6">
                      <a:extLst>
                        <a:ext uri="{28A0092B-C50C-407E-A947-70E740481C1C}">
                          <a14:useLocalDpi xmlns:a14="http://schemas.microsoft.com/office/drawing/2010/main" val="0"/>
                        </a:ext>
                      </a:extLst>
                    </a:blip>
                    <a:srcRect l="7667" t="35398" r="58748" b="39296"/>
                    <a:stretch/>
                  </pic:blipFill>
                  <pic:spPr bwMode="auto">
                    <a:xfrm>
                      <a:off x="0" y="0"/>
                      <a:ext cx="4982541"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Kde </w:t>
      </w:r>
      <w:r w:rsidRPr="004904D3">
        <w:rPr>
          <w:i/>
          <w:iCs/>
        </w:rPr>
        <w:t>U</w:t>
      </w:r>
      <w:r>
        <w:t xml:space="preserve"> je indukované napětí na cívce, </w:t>
      </w:r>
      <w:r>
        <w:rPr>
          <w:i/>
          <w:iCs/>
          <w:lang w:val="el-GR"/>
        </w:rPr>
        <w:t>Φ</w:t>
      </w:r>
      <w:r>
        <w:t xml:space="preserve"> je magnetický indukční tok. Při tom, jak se magnet </w:t>
      </w:r>
      <w:proofErr w:type="gramStart"/>
      <w:r>
        <w:t>blíží</w:t>
      </w:r>
      <w:proofErr w:type="gramEnd"/>
      <w:r>
        <w:t xml:space="preserve"> k cívce </w:t>
      </w:r>
      <w:r>
        <w:rPr>
          <w:i/>
          <w:iCs/>
          <w:lang w:val="el-GR"/>
        </w:rPr>
        <w:t>Φ</w:t>
      </w:r>
      <w:r>
        <w:t xml:space="preserve"> roste, jakmile cívkou prochází je </w:t>
      </w:r>
      <w:r>
        <w:rPr>
          <w:i/>
          <w:iCs/>
        </w:rPr>
        <w:t>Φ</w:t>
      </w:r>
      <w:r>
        <w:t xml:space="preserve"> největší a díky tomu </w:t>
      </w:r>
      <w:r>
        <w:rPr>
          <w:i/>
          <w:iCs/>
        </w:rPr>
        <w:t>U</w:t>
      </w:r>
      <w:r>
        <w:t xml:space="preserve"> je nulové. Dále jak se magnet vzdaluje </w:t>
      </w:r>
      <w:r w:rsidRPr="004904D3">
        <w:rPr>
          <w:i/>
          <w:iCs/>
        </w:rPr>
        <w:t>Φ</w:t>
      </w:r>
      <w:r w:rsidRPr="00016812">
        <w:rPr>
          <w:lang w:val="en-US"/>
        </w:rPr>
        <w:t xml:space="preserve"> </w:t>
      </w:r>
      <w:r>
        <w:t xml:space="preserve">bude klesat a zase se bude indukovat napětí, ale se záporným znaménkem. Toto zobrazují následující grafy. </w:t>
      </w:r>
    </w:p>
    <w:p w14:paraId="14613D6D" w14:textId="77777777" w:rsidR="00016812" w:rsidRPr="004904D3" w:rsidRDefault="00016812" w:rsidP="00016812">
      <w:pPr>
        <w:pStyle w:val="Titulek"/>
        <w:jc w:val="center"/>
      </w:pPr>
      <w:r>
        <w:t xml:space="preserve">Obrázek </w:t>
      </w:r>
      <w:r>
        <w:fldChar w:fldCharType="begin"/>
      </w:r>
      <w:r>
        <w:instrText xml:space="preserve"> SEQ Obrázek \* ARABIC </w:instrText>
      </w:r>
      <w:r>
        <w:fldChar w:fldCharType="separate"/>
      </w:r>
      <w:r>
        <w:rPr>
          <w:noProof/>
        </w:rPr>
        <w:t>2</w:t>
      </w:r>
      <w:r>
        <w:rPr>
          <w:noProof/>
        </w:rPr>
        <w:fldChar w:fldCharType="end"/>
      </w:r>
      <w:r>
        <w:t xml:space="preserve">: Závislost </w:t>
      </w:r>
      <w:r>
        <w:rPr>
          <w:lang w:val="el-GR"/>
        </w:rPr>
        <w:t>Φ</w:t>
      </w:r>
      <w:r w:rsidRPr="00016812">
        <w:t xml:space="preserve"> </w:t>
      </w:r>
      <w:r>
        <w:t>a U na čase</w:t>
      </w:r>
    </w:p>
    <w:p w14:paraId="717E3F68" w14:textId="77777777" w:rsidR="00016812" w:rsidRDefault="00016812" w:rsidP="00016812">
      <w:pPr>
        <w:ind w:left="720" w:firstLine="709"/>
      </w:pPr>
      <w:r>
        <w:t xml:space="preserve">Budeme předpokládat, že rychlost </w:t>
      </w:r>
      <w:r>
        <w:rPr>
          <w:i/>
          <w:iCs/>
        </w:rPr>
        <w:t>v</w:t>
      </w:r>
      <w:r>
        <w:rPr>
          <w:i/>
          <w:iCs/>
          <w:vertAlign w:val="subscript"/>
        </w:rPr>
        <w:t>m</w:t>
      </w:r>
      <w:r>
        <w:rPr>
          <w:i/>
          <w:iCs/>
        </w:rPr>
        <w:t xml:space="preserve"> </w:t>
      </w:r>
      <w:r>
        <w:t xml:space="preserve">je při průletu cívkou konstantní, potom můžeme předpokládat, že </w:t>
      </w:r>
      <w:r w:rsidRPr="004904D3">
        <w:rPr>
          <w:i/>
          <w:iCs/>
          <w:lang w:val="el-GR"/>
        </w:rPr>
        <w:t>Δ</w:t>
      </w:r>
      <w:r w:rsidRPr="004904D3">
        <w:rPr>
          <w:i/>
          <w:iCs/>
        </w:rPr>
        <w:t>t</w:t>
      </w:r>
      <w:r>
        <w:rPr>
          <w:i/>
          <w:iCs/>
        </w:rPr>
        <w:t>,</w:t>
      </w:r>
      <w:r>
        <w:t xml:space="preserve"> šířku napěťového pulzu platí tento vztah. </w:t>
      </w:r>
    </w:p>
    <w:p w14:paraId="13537D8F" w14:textId="77777777" w:rsidR="00016812" w:rsidRPr="005C1DF6" w:rsidRDefault="00016812" w:rsidP="00016812">
      <w:pPr>
        <w:ind w:left="720" w:firstLine="709"/>
      </w:pPr>
      <m:oMathPara>
        <m:oMath>
          <m:r>
            <m:rPr>
              <m:sty m:val="p"/>
            </m:rPr>
            <w:rPr>
              <w:rFonts w:ascii="Cambria Math" w:hAnsi="Cambria Math"/>
            </w:rPr>
            <m:t>Δ</m:t>
          </m:r>
          <m:r>
            <w:rPr>
              <w:rFonts w:ascii="Cambria Math" w:hAnsi="Cambria Math"/>
            </w:rPr>
            <m:t>t=</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v</m:t>
                  </m:r>
                </m:e>
                <m:sub>
                  <m:r>
                    <w:rPr>
                      <w:rFonts w:ascii="Cambria Math" w:hAnsi="Cambria Math"/>
                    </w:rPr>
                    <m:t>m</m:t>
                  </m:r>
                </m:sub>
              </m:sSub>
            </m:den>
          </m:f>
        </m:oMath>
      </m:oMathPara>
    </w:p>
    <w:p w14:paraId="05048555" w14:textId="77777777" w:rsidR="00016812" w:rsidRPr="005C1DF6"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2</w:t>
      </w:r>
      <w:r>
        <w:rPr>
          <w:noProof/>
        </w:rPr>
        <w:fldChar w:fldCharType="end"/>
      </w:r>
      <w:r>
        <w:t xml:space="preserve"> ]</w:t>
      </w:r>
    </w:p>
    <w:p w14:paraId="197BD211" w14:textId="77777777" w:rsidR="00016812" w:rsidRDefault="00016812" w:rsidP="00016812">
      <w:pPr>
        <w:ind w:left="720" w:firstLine="709"/>
      </w:pPr>
      <w:r>
        <w:t xml:space="preserve">Kde </w:t>
      </w:r>
      <w:r>
        <w:rPr>
          <w:i/>
          <w:iCs/>
        </w:rPr>
        <w:t>a</w:t>
      </w:r>
      <w:r>
        <w:t xml:space="preserve"> je poloměr cívky. </w:t>
      </w:r>
    </w:p>
    <w:p w14:paraId="3E3694E4" w14:textId="77777777" w:rsidR="00016812" w:rsidRDefault="00016812" w:rsidP="00016812">
      <w:pPr>
        <w:ind w:left="720" w:firstLine="709"/>
      </w:pPr>
      <w:r>
        <w:t xml:space="preserve">Amplituda napětí </w:t>
      </w:r>
      <w:r>
        <w:rPr>
          <w:i/>
          <w:iCs/>
        </w:rPr>
        <w:t>U</w:t>
      </w:r>
      <w:r>
        <w:rPr>
          <w:i/>
          <w:iCs/>
          <w:vertAlign w:val="subscript"/>
        </w:rPr>
        <w:t>M</w:t>
      </w:r>
      <w:r>
        <w:t xml:space="preserve"> je přímo úměrná rychlosti průletu magnetu </w:t>
      </w:r>
      <w:r>
        <w:rPr>
          <w:i/>
          <w:iCs/>
        </w:rPr>
        <w:t>v</w:t>
      </w:r>
      <w:r>
        <w:rPr>
          <w:i/>
          <w:iCs/>
          <w:vertAlign w:val="subscript"/>
        </w:rPr>
        <w:t>m</w:t>
      </w:r>
      <w:r>
        <w:t xml:space="preserve">. Pak platí následující vztah. </w:t>
      </w:r>
    </w:p>
    <w:p w14:paraId="4EFAC9F1" w14:textId="77777777" w:rsidR="00016812" w:rsidRPr="005C1DF6" w:rsidRDefault="00016812" w:rsidP="00016812">
      <w:pPr>
        <w:ind w:left="720" w:firstLine="709"/>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24</m:t>
              </m:r>
            </m:num>
            <m:den>
              <m:r>
                <w:rPr>
                  <w:rFonts w:ascii="Cambria Math" w:hAnsi="Cambria Math"/>
                </w:rPr>
                <m:t>25</m:t>
              </m:r>
              <m:rad>
                <m:radPr>
                  <m:degHide m:val="1"/>
                  <m:ctrlPr>
                    <w:rPr>
                      <w:rFonts w:ascii="Cambria Math" w:hAnsi="Cambria Math"/>
                      <w:i/>
                    </w:rPr>
                  </m:ctrlPr>
                </m:radPr>
                <m:deg/>
                <m:e>
                  <m:r>
                    <w:rPr>
                      <w:rFonts w:ascii="Cambria Math" w:hAnsi="Cambria Math"/>
                    </w:rPr>
                    <m:t>5</m:t>
                  </m:r>
                </m:e>
              </m:rad>
            </m:den>
          </m:f>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m:t>
              </m:r>
            </m:sub>
          </m:sSub>
        </m:oMath>
      </m:oMathPara>
    </w:p>
    <w:p w14:paraId="0621F799" w14:textId="77777777" w:rsidR="00016812" w:rsidRDefault="00016812" w:rsidP="00016812">
      <w:pPr>
        <w:pStyle w:val="Titulek"/>
        <w:jc w:val="right"/>
      </w:pPr>
      <w:r>
        <w:t xml:space="preserve">[ </w:t>
      </w:r>
      <w:r>
        <w:fldChar w:fldCharType="begin"/>
      </w:r>
      <w:r>
        <w:instrText xml:space="preserve"> SEQ [ \* ARABIC </w:instrText>
      </w:r>
      <w:r>
        <w:fldChar w:fldCharType="separate"/>
      </w:r>
      <w:r>
        <w:rPr>
          <w:noProof/>
        </w:rPr>
        <w:t>3</w:t>
      </w:r>
      <w:r>
        <w:rPr>
          <w:noProof/>
        </w:rPr>
        <w:fldChar w:fldCharType="end"/>
      </w:r>
      <w:r>
        <w:t xml:space="preserve"> ]</w:t>
      </w:r>
    </w:p>
    <w:p w14:paraId="60246246" w14:textId="77777777" w:rsidR="00016812" w:rsidRDefault="00016812" w:rsidP="00016812">
      <w:pPr>
        <w:ind w:left="720" w:firstLine="709"/>
      </w:pPr>
      <w:r>
        <w:t xml:space="preserve">Kde </w:t>
      </w:r>
      <w:r w:rsidRPr="005C1DF6">
        <w:rPr>
          <w:i/>
          <w:iCs/>
        </w:rPr>
        <w:t>N</w:t>
      </w:r>
      <w:r>
        <w:t xml:space="preserve"> je počet závitů na cívce, </w:t>
      </w:r>
      <w:r w:rsidRPr="005C1DF6">
        <w:rPr>
          <w:i/>
          <w:iCs/>
        </w:rPr>
        <w:t>μ</w:t>
      </w:r>
      <w:r w:rsidRPr="005C1DF6">
        <w:rPr>
          <w:i/>
          <w:iCs/>
          <w:vertAlign w:val="subscript"/>
        </w:rPr>
        <w:t>0</w:t>
      </w:r>
      <w:r w:rsidRPr="005C1DF6">
        <w:rPr>
          <w:i/>
          <w:iCs/>
        </w:rPr>
        <w:t xml:space="preserve"> </w:t>
      </w:r>
      <w:r>
        <w:t xml:space="preserve">permeabilita vakua, </w:t>
      </w:r>
      <w:r w:rsidRPr="005C1DF6">
        <w:rPr>
          <w:i/>
          <w:iCs/>
        </w:rPr>
        <w:t xml:space="preserve">m </w:t>
      </w:r>
      <w:r>
        <w:t xml:space="preserve">je magnetický dipólový moment. </w:t>
      </w:r>
    </w:p>
    <w:p w14:paraId="6EDB1262" w14:textId="77777777" w:rsidR="00016812" w:rsidRDefault="00016812" w:rsidP="00016812">
      <w:pPr>
        <w:ind w:left="720" w:firstLine="709"/>
      </w:pPr>
      <w:r>
        <w:t xml:space="preserve">Rychlost průletu magnetu cívkou mohu přibližně spočítat tímto vztahem. </w:t>
      </w:r>
    </w:p>
    <w:p w14:paraId="655D3C93" w14:textId="77777777" w:rsidR="00016812" w:rsidRPr="005C1DF6" w:rsidRDefault="00016812" w:rsidP="00016812">
      <w:pPr>
        <w:ind w:left="720" w:firstLine="709"/>
        <w:rPr>
          <w:i/>
          <w:lang w:val="el-GR"/>
        </w:rP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rad>
            <m:radPr>
              <m:degHide m:val="1"/>
              <m:ctrlPr>
                <w:rPr>
                  <w:rFonts w:ascii="Cambria Math" w:hAnsi="Cambria Math"/>
                  <w:i/>
                </w:rPr>
              </m:ctrlPr>
            </m:radPr>
            <m:deg/>
            <m:e>
              <m:r>
                <w:rPr>
                  <w:rFonts w:ascii="Cambria Math" w:hAnsi="Cambria Math"/>
                </w:rPr>
                <m:t>gL</m:t>
              </m:r>
            </m:e>
          </m:rad>
          <m:r>
            <w:rPr>
              <w:rFonts w:ascii="Cambria Math" w:hAnsi="Cambria Math"/>
              <w:lang w:val="el-GR"/>
            </w:rPr>
            <m:t>υ</m:t>
          </m:r>
        </m:oMath>
      </m:oMathPara>
    </w:p>
    <w:p w14:paraId="44E9C0B9" w14:textId="77777777" w:rsidR="00016812" w:rsidRPr="00A70084" w:rsidRDefault="00016812" w:rsidP="00016812">
      <w:pPr>
        <w:pStyle w:val="Titulek"/>
        <w:jc w:val="right"/>
        <w:rPr>
          <w:iCs w:val="0"/>
        </w:rPr>
      </w:pPr>
      <w:r>
        <w:t xml:space="preserve">[ </w:t>
      </w:r>
      <w:r>
        <w:fldChar w:fldCharType="begin"/>
      </w:r>
      <w:r>
        <w:instrText xml:space="preserve"> SEQ [ \* ARABIC </w:instrText>
      </w:r>
      <w:r>
        <w:fldChar w:fldCharType="separate"/>
      </w:r>
      <w:r>
        <w:rPr>
          <w:noProof/>
        </w:rPr>
        <w:t>4</w:t>
      </w:r>
      <w:r>
        <w:rPr>
          <w:noProof/>
        </w:rPr>
        <w:fldChar w:fldCharType="end"/>
      </w:r>
      <w:r>
        <w:t xml:space="preserve"> ]</w:t>
      </w:r>
    </w:p>
    <w:p w14:paraId="56935392" w14:textId="77777777" w:rsidR="00016812" w:rsidRPr="009642EF" w:rsidRDefault="00016812" w:rsidP="00016812">
      <w:pPr>
        <w:ind w:left="720" w:firstLine="709"/>
      </w:pPr>
      <w:r>
        <w:t xml:space="preserve">Kde </w:t>
      </w:r>
      <w:r>
        <w:rPr>
          <w:i/>
          <w:iCs/>
        </w:rPr>
        <w:t>g</w:t>
      </w:r>
      <w:r>
        <w:t xml:space="preserve"> je tíhové zrychlení, L je délka kyvadla a υ je amplituda výchylky kmitů. </w:t>
      </w:r>
    </w:p>
    <w:p w14:paraId="6CF9E420" w14:textId="77777777" w:rsidR="00016812" w:rsidRDefault="00016812" w:rsidP="00016812">
      <w:pPr>
        <w:ind w:left="720" w:firstLine="709"/>
        <w:rPr>
          <w:b/>
          <w:bCs/>
        </w:rPr>
      </w:pPr>
      <w:r>
        <w:rPr>
          <w:b/>
          <w:bCs/>
        </w:rPr>
        <w:t xml:space="preserve">Tlumené indukované pulzy </w:t>
      </w:r>
    </w:p>
    <w:p w14:paraId="49B18288" w14:textId="77777777" w:rsidR="00016812" w:rsidRDefault="00016812" w:rsidP="00016812">
      <w:pPr>
        <w:ind w:left="720" w:firstLine="709"/>
      </w:pPr>
      <w:r>
        <w:t xml:space="preserve">Pohyb magnetu může být tlumen mechanicky pro veliké odpory anebo elektromagneticky pro malé odpory.  Pro mechanické tlumení platí, které je způsobeno odporem vzduchu, vycházím ze závislosti energie, pro které platí následující vztah. </w:t>
      </w:r>
    </w:p>
    <w:p w14:paraId="39E96C41" w14:textId="77777777" w:rsidR="00016812" w:rsidRPr="009642EF" w:rsidRDefault="00016812" w:rsidP="00016812">
      <w:pPr>
        <w:ind w:left="720" w:firstLine="709"/>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-βt</m:t>
              </m:r>
            </m:sup>
          </m:sSup>
        </m:oMath>
      </m:oMathPara>
    </w:p>
    <w:p w14:paraId="4AEAD314" w14:textId="77777777" w:rsidR="00016812" w:rsidRDefault="00016812" w:rsidP="00016812">
      <w:pPr>
        <w:pStyle w:val="Titulek"/>
        <w:jc w:val="right"/>
      </w:pPr>
      <w:r>
        <w:t xml:space="preserve">[ </w:t>
      </w:r>
      <w:r>
        <w:fldChar w:fldCharType="begin"/>
      </w:r>
      <w:r>
        <w:instrText xml:space="preserve"> SEQ [ \* ARABIC </w:instrText>
      </w:r>
      <w:r>
        <w:fldChar w:fldCharType="separate"/>
      </w:r>
      <w:r>
        <w:rPr>
          <w:noProof/>
        </w:rPr>
        <w:t>5</w:t>
      </w:r>
      <w:r>
        <w:rPr>
          <w:noProof/>
        </w:rPr>
        <w:fldChar w:fldCharType="end"/>
      </w:r>
      <w:r>
        <w:t xml:space="preserve"> ]</w:t>
      </w:r>
    </w:p>
    <w:p w14:paraId="2DB07B76" w14:textId="77777777" w:rsidR="00016812" w:rsidRDefault="00016812" w:rsidP="00016812">
      <w:pPr>
        <w:ind w:left="720" w:firstLine="709"/>
      </w:pPr>
      <w:r>
        <w:t xml:space="preserve">Kde </w:t>
      </w:r>
      <w:r>
        <w:rPr>
          <w:i/>
          <w:iCs/>
        </w:rPr>
        <w:t>E</w:t>
      </w:r>
      <w:r>
        <w:rPr>
          <w:i/>
          <w:iCs/>
          <w:vertAlign w:val="subscript"/>
        </w:rPr>
        <w:t>0</w:t>
      </w:r>
      <w:r>
        <w:t xml:space="preserve"> je energie v čase 0, </w:t>
      </w:r>
      <w:r>
        <w:rPr>
          <w:i/>
          <w:iCs/>
          <w:lang w:val="el-GR"/>
        </w:rPr>
        <w:t>β</w:t>
      </w:r>
      <w:r>
        <w:t xml:space="preserve"> je koeficient mechanického tlumení. </w:t>
      </w:r>
    </w:p>
    <w:p w14:paraId="667D257F" w14:textId="77777777" w:rsidR="00016812" w:rsidRDefault="00016812" w:rsidP="00016812">
      <w:pPr>
        <w:ind w:left="720" w:firstLine="709"/>
      </w:pPr>
      <w:r>
        <w:t xml:space="preserve">Pro elektromagnetické tlumení platí následující vztah. </w:t>
      </w:r>
    </w:p>
    <w:p w14:paraId="6A146BDA" w14:textId="77777777" w:rsidR="00016812" w:rsidRPr="009642EF" w:rsidRDefault="00016812" w:rsidP="00016812">
      <w:pPr>
        <w:ind w:left="720" w:firstLine="709"/>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M</m:t>
              </m:r>
            </m:sub>
          </m:sSub>
          <m:d>
            <m:dPr>
              <m:ctrlPr>
                <w:rPr>
                  <w:rFonts w:ascii="Cambria Math" w:hAnsi="Cambria Math"/>
                  <w:i/>
                </w:rPr>
              </m:ctrlPr>
            </m:dPr>
            <m:e>
              <m:r>
                <w:rPr>
                  <w:rFonts w:ascii="Cambria Math" w:hAnsi="Cambria Math"/>
                </w:rPr>
                <m:t>0</m:t>
              </m:r>
            </m:e>
          </m:d>
          <m:r>
            <w:rPr>
              <w:rFonts w:ascii="Cambria Math" w:hAnsi="Cambria Math"/>
            </w:rPr>
            <m:t xml:space="preserve">-αt </m:t>
          </m:r>
        </m:oMath>
      </m:oMathPara>
    </w:p>
    <w:p w14:paraId="2C7A678F" w14:textId="77777777" w:rsidR="00016812" w:rsidRPr="009642EF"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6</w:t>
      </w:r>
      <w:r>
        <w:rPr>
          <w:noProof/>
        </w:rPr>
        <w:fldChar w:fldCharType="end"/>
      </w:r>
      <w:r>
        <w:t xml:space="preserve"> ]</w:t>
      </w:r>
    </w:p>
    <w:p w14:paraId="6EE398DC" w14:textId="77777777" w:rsidR="00016812" w:rsidRDefault="00016812" w:rsidP="00016812">
      <w:pPr>
        <w:ind w:left="720" w:firstLine="709"/>
      </w:pPr>
    </w:p>
    <w:p w14:paraId="2C6C2DCE" w14:textId="77777777" w:rsidR="00016812" w:rsidRDefault="00016812" w:rsidP="00016812">
      <w:pPr>
        <w:ind w:left="720" w:firstLine="709"/>
      </w:pPr>
      <w:r>
        <w:t xml:space="preserve">Kde </w:t>
      </w:r>
      <w:r>
        <w:rPr>
          <w:i/>
          <w:iCs/>
          <w:lang w:val="el-GR"/>
        </w:rPr>
        <w:t>α</w:t>
      </w:r>
      <w:r>
        <w:t xml:space="preserve"> je koeficient elektromagnetického tlumení. </w:t>
      </w:r>
    </w:p>
    <w:p w14:paraId="4D25F14E" w14:textId="77777777" w:rsidR="00016812" w:rsidRPr="00F33B0E" w:rsidRDefault="00016812" w:rsidP="00016812">
      <w:pPr>
        <w:ind w:left="720" w:firstLine="709"/>
      </w:pPr>
    </w:p>
    <w:p w14:paraId="43A72363" w14:textId="77777777" w:rsidR="00016812" w:rsidRPr="009642EF" w:rsidRDefault="00016812" w:rsidP="00016812">
      <w:pPr>
        <w:pStyle w:val="Odstavecseseznamem"/>
        <w:numPr>
          <w:ilvl w:val="0"/>
          <w:numId w:val="1"/>
        </w:numPr>
      </w:pPr>
      <w:r>
        <w:rPr>
          <w:b/>
          <w:bCs/>
        </w:rPr>
        <w:t>Měření a zpracování dat</w:t>
      </w:r>
    </w:p>
    <w:p w14:paraId="7E0575F0" w14:textId="77777777" w:rsidR="00016812" w:rsidRDefault="00016812" w:rsidP="00016812">
      <w:pPr>
        <w:ind w:left="720" w:firstLine="709"/>
      </w:pPr>
      <w:r>
        <w:t xml:space="preserve">Na odporové dekádě jsem nastavil </w:t>
      </w:r>
      <w:r w:rsidRPr="008F75D6">
        <w:rPr>
          <w:i/>
          <w:iCs/>
        </w:rPr>
        <w:t>300 K</w:t>
      </w:r>
      <w:r w:rsidRPr="008F75D6">
        <w:rPr>
          <w:i/>
          <w:iCs/>
          <w:lang w:val="el-GR"/>
        </w:rPr>
        <w:t>Ω</w:t>
      </w:r>
      <w:r>
        <w:t xml:space="preserve"> a vzorkování na </w:t>
      </w:r>
      <w:r w:rsidRPr="008F75D6">
        <w:rPr>
          <w:i/>
          <w:iCs/>
        </w:rPr>
        <w:t>0,1 ms</w:t>
      </w:r>
      <w:r>
        <w:rPr>
          <w:i/>
          <w:iCs/>
        </w:rPr>
        <w:t xml:space="preserve">. </w:t>
      </w:r>
      <w:r>
        <w:t xml:space="preserve">Měření jsem provedl pro následující stupně. </w:t>
      </w:r>
    </w:p>
    <w:p w14:paraId="328A6463" w14:textId="77777777" w:rsidR="00016812" w:rsidRDefault="00016812" w:rsidP="00016812">
      <w:pPr>
        <w:ind w:left="720" w:firstLine="709"/>
      </w:pPr>
      <w:r>
        <w:t xml:space="preserve">Následně spočítám šířku napěťových pulzů, rychlost průletů magnetu cívkou podle rovnice [4] a amplitudu napěťových pulzů pro jednotlivé úhly. </w:t>
      </w:r>
    </w:p>
    <w:p w14:paraId="0239E889" w14:textId="77777777" w:rsidR="00016812" w:rsidRPr="0079133F" w:rsidRDefault="00016812" w:rsidP="00016812">
      <w:pPr>
        <w:ind w:left="720" w:firstLine="709"/>
      </w:pPr>
      <m:oMathPara>
        <m:oMath>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max</m:t>
              </m:r>
            </m:sub>
          </m:sSub>
        </m:oMath>
      </m:oMathPara>
    </w:p>
    <w:p w14:paraId="029A7696" w14:textId="77777777" w:rsidR="00016812" w:rsidRPr="0079133F"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7</w:t>
      </w:r>
      <w:r>
        <w:rPr>
          <w:noProof/>
        </w:rPr>
        <w:fldChar w:fldCharType="end"/>
      </w:r>
      <w:r>
        <w:t xml:space="preserve"> ]</w:t>
      </w:r>
    </w:p>
    <w:p w14:paraId="7AC40F6A" w14:textId="77777777" w:rsidR="00016812" w:rsidRPr="0079133F" w:rsidRDefault="00016812" w:rsidP="00016812">
      <w:pPr>
        <w:ind w:left="720" w:firstLine="709"/>
      </w:pPr>
      <m:oMathPara>
        <m:oMath>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min</m:t>
                  </m:r>
                </m:sub>
              </m:sSub>
            </m:num>
            <m:den>
              <m:r>
                <w:rPr>
                  <w:rFonts w:ascii="Cambria Math" w:hAnsi="Cambria Math"/>
                </w:rPr>
                <m:t>2</m:t>
              </m:r>
            </m:den>
          </m:f>
        </m:oMath>
      </m:oMathPara>
    </w:p>
    <w:p w14:paraId="4E904BD0" w14:textId="77777777" w:rsidR="00016812" w:rsidRPr="0079133F"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8</w:t>
      </w:r>
      <w:r>
        <w:rPr>
          <w:noProof/>
        </w:rPr>
        <w:fldChar w:fldCharType="end"/>
      </w:r>
      <w:r>
        <w:t xml:space="preserve"> ]</w:t>
      </w:r>
    </w:p>
    <w:p w14:paraId="10B95BEF" w14:textId="77777777" w:rsidR="00016812" w:rsidRDefault="00016812" w:rsidP="00016812">
      <w:pPr>
        <w:ind w:left="720" w:firstLine="709"/>
      </w:pPr>
      <w:r>
        <w:t xml:space="preserve">Do vzorce [4] dosadím za </w:t>
      </w:r>
      <w:r>
        <w:rPr>
          <w:i/>
          <w:iCs/>
        </w:rPr>
        <w:t>g = 9,80998 m.s</w:t>
      </w:r>
      <w:r>
        <w:rPr>
          <w:i/>
          <w:iCs/>
          <w:vertAlign w:val="superscript"/>
        </w:rPr>
        <w:t>-2</w:t>
      </w:r>
      <w:r>
        <w:rPr>
          <w:i/>
          <w:iCs/>
        </w:rPr>
        <w:t xml:space="preserve"> </w:t>
      </w:r>
      <w:r>
        <w:t xml:space="preserve">(tíhové zrychlení) a </w:t>
      </w:r>
      <w:r>
        <w:rPr>
          <w:i/>
          <w:iCs/>
        </w:rPr>
        <w:t>L = 1,70 m</w:t>
      </w:r>
      <w:r>
        <w:t xml:space="preserve"> (délka kyvadla). </w:t>
      </w:r>
    </w:p>
    <w:p w14:paraId="32088C7C" w14:textId="77777777" w:rsidR="00016812" w:rsidRDefault="00016812" w:rsidP="00016812">
      <w:pPr>
        <w:ind w:left="720" w:firstLine="709"/>
      </w:pPr>
    </w:p>
    <w:p w14:paraId="0D022E6B" w14:textId="77777777" w:rsidR="00016812" w:rsidRDefault="00016812" w:rsidP="00016812">
      <w:pPr>
        <w:pStyle w:val="Titulek"/>
        <w:keepNext/>
        <w:jc w:val="center"/>
      </w:pPr>
      <w:r>
        <w:t xml:space="preserve">Tabulka </w:t>
      </w:r>
      <w:r>
        <w:fldChar w:fldCharType="begin"/>
      </w:r>
      <w:r>
        <w:instrText xml:space="preserve"> SEQ Tabulka \* ARABIC </w:instrText>
      </w:r>
      <w:r>
        <w:fldChar w:fldCharType="separate"/>
      </w:r>
      <w:r>
        <w:rPr>
          <w:noProof/>
        </w:rPr>
        <w:t>1</w:t>
      </w:r>
      <w:r>
        <w:rPr>
          <w:noProof/>
        </w:rPr>
        <w:fldChar w:fldCharType="end"/>
      </w:r>
      <w:r>
        <w:t>: Naměřené hodnoty a vypočítaná šířka pulzů, amplituda napěťového pulzu a rychlost magnetu prolétajícího cívkou</w:t>
      </w:r>
    </w:p>
    <w:tbl>
      <w:tblPr>
        <w:tblW w:w="10182" w:type="dxa"/>
        <w:tblCellMar>
          <w:left w:w="70" w:type="dxa"/>
          <w:right w:w="70" w:type="dxa"/>
        </w:tblCellMar>
        <w:tblLook w:val="04A0" w:firstRow="1" w:lastRow="0" w:firstColumn="1" w:lastColumn="0" w:noHBand="0" w:noVBand="1"/>
      </w:tblPr>
      <w:tblGrid>
        <w:gridCol w:w="1300"/>
        <w:gridCol w:w="1025"/>
        <w:gridCol w:w="1117"/>
        <w:gridCol w:w="1058"/>
        <w:gridCol w:w="1084"/>
        <w:gridCol w:w="1346"/>
        <w:gridCol w:w="1346"/>
        <w:gridCol w:w="1760"/>
        <w:gridCol w:w="146"/>
      </w:tblGrid>
      <w:tr w:rsidR="00016812" w14:paraId="0177B040" w14:textId="77777777" w:rsidTr="00716DA2">
        <w:trPr>
          <w:gridAfter w:val="1"/>
          <w:wAfter w:w="146" w:type="dxa"/>
          <w:trHeight w:val="320"/>
        </w:trPr>
        <w:tc>
          <w:tcPr>
            <w:tcW w:w="13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BB6948" w14:textId="77777777" w:rsidR="00016812" w:rsidRDefault="00016812" w:rsidP="00716DA2">
            <w:pPr>
              <w:jc w:val="center"/>
              <w:rPr>
                <w:rFonts w:ascii="Calibri" w:hAnsi="Calibri" w:cs="Calibri"/>
                <w:b/>
                <w:bCs/>
                <w:color w:val="000000"/>
              </w:rPr>
            </w:pPr>
            <w:r>
              <w:rPr>
                <w:rFonts w:ascii="Calibri" w:hAnsi="Calibri" w:cs="Calibri"/>
                <w:b/>
                <w:bCs/>
                <w:color w:val="000000"/>
              </w:rPr>
              <w:t>υ [°]</w:t>
            </w:r>
          </w:p>
        </w:tc>
        <w:tc>
          <w:tcPr>
            <w:tcW w:w="2142"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C2C1A7" w14:textId="77777777" w:rsidR="00016812" w:rsidRDefault="00016812" w:rsidP="00716DA2">
            <w:pPr>
              <w:rPr>
                <w:rFonts w:ascii="Calibri" w:hAnsi="Calibri" w:cs="Calibri"/>
                <w:b/>
                <w:bCs/>
                <w:color w:val="000000"/>
              </w:rPr>
            </w:pPr>
            <w:r>
              <w:rPr>
                <w:rFonts w:ascii="Calibri" w:hAnsi="Calibri" w:cs="Calibri"/>
                <w:b/>
                <w:bCs/>
                <w:color w:val="000000"/>
              </w:rPr>
              <w:t>minimální indukované napětí</w:t>
            </w:r>
          </w:p>
        </w:tc>
        <w:tc>
          <w:tcPr>
            <w:tcW w:w="2142"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8BFCFB" w14:textId="77777777" w:rsidR="00016812" w:rsidRDefault="00016812" w:rsidP="00716DA2">
            <w:pPr>
              <w:rPr>
                <w:rFonts w:ascii="Calibri" w:hAnsi="Calibri" w:cs="Calibri"/>
                <w:b/>
                <w:bCs/>
                <w:color w:val="000000"/>
              </w:rPr>
            </w:pPr>
            <w:r>
              <w:rPr>
                <w:rFonts w:ascii="Calibri" w:hAnsi="Calibri" w:cs="Calibri"/>
                <w:b/>
                <w:bCs/>
                <w:color w:val="000000"/>
              </w:rPr>
              <w:t>maximální indukované napětí</w:t>
            </w:r>
          </w:p>
        </w:tc>
        <w:tc>
          <w:tcPr>
            <w:tcW w:w="13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7516CD" w14:textId="77777777" w:rsidR="00016812" w:rsidRDefault="00016812" w:rsidP="00716DA2">
            <w:pPr>
              <w:rPr>
                <w:rFonts w:ascii="Calibri" w:hAnsi="Calibri" w:cs="Calibri"/>
                <w:b/>
                <w:bCs/>
                <w:color w:val="000000"/>
              </w:rPr>
            </w:pPr>
            <w:r>
              <w:rPr>
                <w:rFonts w:ascii="Calibri" w:hAnsi="Calibri" w:cs="Calibri"/>
                <w:b/>
                <w:bCs/>
                <w:color w:val="000000"/>
              </w:rPr>
              <w:t>šířka napěťového pulzu Δt [s]</w:t>
            </w:r>
          </w:p>
        </w:tc>
        <w:tc>
          <w:tcPr>
            <w:tcW w:w="1346"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28F8ACB6" w14:textId="77777777" w:rsidR="00016812" w:rsidRDefault="00016812" w:rsidP="00716DA2">
            <w:pPr>
              <w:rPr>
                <w:rFonts w:ascii="Calibri" w:hAnsi="Calibri" w:cs="Calibri"/>
                <w:b/>
                <w:bCs/>
                <w:color w:val="000000"/>
              </w:rPr>
            </w:pPr>
            <w:r>
              <w:rPr>
                <w:rFonts w:ascii="Calibri" w:hAnsi="Calibri" w:cs="Calibri"/>
                <w:b/>
                <w:bCs/>
                <w:color w:val="000000"/>
              </w:rPr>
              <w:t>amplituda napěťového pulzu U</w:t>
            </w:r>
            <w:r>
              <w:rPr>
                <w:rFonts w:ascii="Calibri" w:hAnsi="Calibri" w:cs="Calibri"/>
                <w:b/>
                <w:bCs/>
                <w:color w:val="000000"/>
                <w:vertAlign w:val="subscript"/>
              </w:rPr>
              <w:t>max</w:t>
            </w:r>
            <w:r>
              <w:rPr>
                <w:rFonts w:ascii="Calibri" w:hAnsi="Calibri" w:cs="Calibri"/>
                <w:b/>
                <w:bCs/>
                <w:color w:val="000000"/>
              </w:rPr>
              <w:t xml:space="preserve"> [mV]</w:t>
            </w:r>
          </w:p>
        </w:tc>
        <w:tc>
          <w:tcPr>
            <w:tcW w:w="17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7068DB8" w14:textId="77777777" w:rsidR="00016812" w:rsidRDefault="00016812" w:rsidP="00716DA2">
            <w:pPr>
              <w:rPr>
                <w:rFonts w:ascii="Calibri" w:hAnsi="Calibri" w:cs="Calibri"/>
                <w:b/>
                <w:bCs/>
                <w:color w:val="000000"/>
                <w:sz w:val="22"/>
                <w:szCs w:val="22"/>
              </w:rPr>
            </w:pPr>
            <w:r>
              <w:rPr>
                <w:rFonts w:ascii="Calibri" w:hAnsi="Calibri" w:cs="Calibri"/>
                <w:b/>
                <w:bCs/>
                <w:color w:val="000000"/>
                <w:sz w:val="22"/>
                <w:szCs w:val="22"/>
              </w:rPr>
              <w:t>Rychlost magnetu prolétajícího cívkou v</w:t>
            </w:r>
            <w:r>
              <w:rPr>
                <w:rFonts w:ascii="Calibri" w:hAnsi="Calibri" w:cs="Calibri"/>
                <w:b/>
                <w:bCs/>
                <w:color w:val="000000"/>
                <w:sz w:val="22"/>
                <w:szCs w:val="22"/>
                <w:vertAlign w:val="subscript"/>
              </w:rPr>
              <w:t>max</w:t>
            </w:r>
            <w:r>
              <w:rPr>
                <w:rFonts w:ascii="Calibri" w:hAnsi="Calibri" w:cs="Calibri"/>
                <w:b/>
                <w:bCs/>
                <w:color w:val="000000"/>
                <w:sz w:val="22"/>
                <w:szCs w:val="22"/>
              </w:rPr>
              <w:t xml:space="preserve"> [ms</w:t>
            </w:r>
            <w:r>
              <w:rPr>
                <w:rFonts w:ascii="Calibri" w:hAnsi="Calibri" w:cs="Calibri"/>
                <w:b/>
                <w:bCs/>
                <w:color w:val="000000"/>
                <w:sz w:val="22"/>
                <w:szCs w:val="22"/>
                <w:vertAlign w:val="superscript"/>
              </w:rPr>
              <w:t>-1</w:t>
            </w:r>
            <w:r>
              <w:rPr>
                <w:rFonts w:ascii="Calibri" w:hAnsi="Calibri" w:cs="Calibri"/>
                <w:b/>
                <w:bCs/>
                <w:color w:val="000000"/>
                <w:sz w:val="22"/>
                <w:szCs w:val="22"/>
              </w:rPr>
              <w:t>]</w:t>
            </w:r>
          </w:p>
        </w:tc>
      </w:tr>
      <w:tr w:rsidR="00016812" w14:paraId="4C817DDD" w14:textId="77777777" w:rsidTr="00716DA2">
        <w:trPr>
          <w:trHeight w:val="32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67B14A02" w14:textId="77777777" w:rsidR="00016812" w:rsidRDefault="00016812" w:rsidP="00716DA2">
            <w:pPr>
              <w:rPr>
                <w:rFonts w:ascii="Calibri" w:hAnsi="Calibri" w:cs="Calibri"/>
                <w:b/>
                <w:bCs/>
                <w:color w:val="000000"/>
              </w:rPr>
            </w:pPr>
          </w:p>
        </w:tc>
        <w:tc>
          <w:tcPr>
            <w:tcW w:w="2142" w:type="dxa"/>
            <w:gridSpan w:val="2"/>
            <w:vMerge/>
            <w:tcBorders>
              <w:top w:val="single" w:sz="4" w:space="0" w:color="auto"/>
              <w:left w:val="single" w:sz="4" w:space="0" w:color="auto"/>
              <w:bottom w:val="single" w:sz="4" w:space="0" w:color="auto"/>
              <w:right w:val="single" w:sz="4" w:space="0" w:color="auto"/>
            </w:tcBorders>
            <w:vAlign w:val="center"/>
            <w:hideMark/>
          </w:tcPr>
          <w:p w14:paraId="177128DD" w14:textId="77777777" w:rsidR="00016812" w:rsidRDefault="00016812" w:rsidP="00716DA2">
            <w:pPr>
              <w:rPr>
                <w:rFonts w:ascii="Calibri" w:hAnsi="Calibri" w:cs="Calibri"/>
                <w:b/>
                <w:bCs/>
                <w:color w:val="000000"/>
              </w:rPr>
            </w:pPr>
          </w:p>
        </w:tc>
        <w:tc>
          <w:tcPr>
            <w:tcW w:w="2142" w:type="dxa"/>
            <w:gridSpan w:val="2"/>
            <w:vMerge/>
            <w:tcBorders>
              <w:top w:val="single" w:sz="4" w:space="0" w:color="auto"/>
              <w:left w:val="single" w:sz="4" w:space="0" w:color="auto"/>
              <w:bottom w:val="single" w:sz="4" w:space="0" w:color="auto"/>
              <w:right w:val="single" w:sz="4" w:space="0" w:color="auto"/>
            </w:tcBorders>
            <w:vAlign w:val="center"/>
            <w:hideMark/>
          </w:tcPr>
          <w:p w14:paraId="6B396812" w14:textId="77777777" w:rsidR="00016812" w:rsidRDefault="00016812" w:rsidP="00716DA2">
            <w:pPr>
              <w:rPr>
                <w:rFonts w:ascii="Calibri" w:hAnsi="Calibri" w:cs="Calibri"/>
                <w:b/>
                <w:bCs/>
                <w:color w:val="000000"/>
              </w:rPr>
            </w:pP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145A66D0" w14:textId="77777777" w:rsidR="00016812" w:rsidRDefault="00016812" w:rsidP="00716DA2">
            <w:pPr>
              <w:rPr>
                <w:rFonts w:ascii="Calibri" w:hAnsi="Calibri" w:cs="Calibri"/>
                <w:b/>
                <w:bCs/>
                <w:color w:val="000000"/>
              </w:rPr>
            </w:pP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6B26FF2B" w14:textId="77777777" w:rsidR="00016812" w:rsidRDefault="00016812" w:rsidP="00716DA2">
            <w:pPr>
              <w:rPr>
                <w:rFonts w:ascii="Calibri" w:hAnsi="Calibri" w:cs="Calibri"/>
                <w:b/>
                <w:bCs/>
                <w:color w:val="000000"/>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14:paraId="52180B02" w14:textId="77777777" w:rsidR="00016812" w:rsidRDefault="00016812" w:rsidP="00716DA2">
            <w:pPr>
              <w:rPr>
                <w:rFonts w:ascii="Calibri" w:hAnsi="Calibri" w:cs="Calibri"/>
                <w:b/>
                <w:bCs/>
                <w:color w:val="000000"/>
                <w:sz w:val="22"/>
                <w:szCs w:val="22"/>
              </w:rPr>
            </w:pPr>
          </w:p>
        </w:tc>
        <w:tc>
          <w:tcPr>
            <w:tcW w:w="146" w:type="dxa"/>
            <w:tcBorders>
              <w:top w:val="nil"/>
              <w:left w:val="nil"/>
              <w:bottom w:val="nil"/>
              <w:right w:val="nil"/>
            </w:tcBorders>
            <w:shd w:val="clear" w:color="auto" w:fill="auto"/>
            <w:noWrap/>
            <w:vAlign w:val="bottom"/>
            <w:hideMark/>
          </w:tcPr>
          <w:p w14:paraId="7F6B2543" w14:textId="77777777" w:rsidR="00016812" w:rsidRDefault="00016812" w:rsidP="00716DA2">
            <w:pPr>
              <w:rPr>
                <w:rFonts w:ascii="Calibri" w:hAnsi="Calibri" w:cs="Calibri"/>
                <w:b/>
                <w:bCs/>
                <w:color w:val="000000"/>
                <w:sz w:val="22"/>
                <w:szCs w:val="22"/>
              </w:rPr>
            </w:pPr>
          </w:p>
        </w:tc>
      </w:tr>
      <w:tr w:rsidR="00016812" w14:paraId="1D68EC6C" w14:textId="77777777" w:rsidTr="00716DA2">
        <w:trPr>
          <w:trHeight w:val="32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1EC67150" w14:textId="77777777" w:rsidR="00016812" w:rsidRDefault="00016812" w:rsidP="00716DA2">
            <w:pPr>
              <w:rPr>
                <w:rFonts w:ascii="Calibri" w:hAnsi="Calibri" w:cs="Calibri"/>
                <w:b/>
                <w:bCs/>
                <w:color w:val="000000"/>
              </w:rPr>
            </w:pPr>
          </w:p>
        </w:tc>
        <w:tc>
          <w:tcPr>
            <w:tcW w:w="2142" w:type="dxa"/>
            <w:gridSpan w:val="2"/>
            <w:vMerge/>
            <w:tcBorders>
              <w:top w:val="single" w:sz="4" w:space="0" w:color="auto"/>
              <w:left w:val="single" w:sz="4" w:space="0" w:color="auto"/>
              <w:bottom w:val="single" w:sz="4" w:space="0" w:color="auto"/>
              <w:right w:val="single" w:sz="4" w:space="0" w:color="auto"/>
            </w:tcBorders>
            <w:vAlign w:val="center"/>
            <w:hideMark/>
          </w:tcPr>
          <w:p w14:paraId="3DF5BE5D" w14:textId="77777777" w:rsidR="00016812" w:rsidRDefault="00016812" w:rsidP="00716DA2">
            <w:pPr>
              <w:rPr>
                <w:rFonts w:ascii="Calibri" w:hAnsi="Calibri" w:cs="Calibri"/>
                <w:b/>
                <w:bCs/>
                <w:color w:val="000000"/>
              </w:rPr>
            </w:pPr>
          </w:p>
        </w:tc>
        <w:tc>
          <w:tcPr>
            <w:tcW w:w="2142" w:type="dxa"/>
            <w:gridSpan w:val="2"/>
            <w:vMerge/>
            <w:tcBorders>
              <w:top w:val="single" w:sz="4" w:space="0" w:color="auto"/>
              <w:left w:val="single" w:sz="4" w:space="0" w:color="auto"/>
              <w:bottom w:val="single" w:sz="4" w:space="0" w:color="auto"/>
              <w:right w:val="single" w:sz="4" w:space="0" w:color="auto"/>
            </w:tcBorders>
            <w:vAlign w:val="center"/>
            <w:hideMark/>
          </w:tcPr>
          <w:p w14:paraId="1794C763" w14:textId="77777777" w:rsidR="00016812" w:rsidRDefault="00016812" w:rsidP="00716DA2">
            <w:pPr>
              <w:rPr>
                <w:rFonts w:ascii="Calibri" w:hAnsi="Calibri" w:cs="Calibri"/>
                <w:b/>
                <w:bCs/>
                <w:color w:val="000000"/>
              </w:rPr>
            </w:pP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41B1CD06" w14:textId="77777777" w:rsidR="00016812" w:rsidRDefault="00016812" w:rsidP="00716DA2">
            <w:pPr>
              <w:rPr>
                <w:rFonts w:ascii="Calibri" w:hAnsi="Calibri" w:cs="Calibri"/>
                <w:b/>
                <w:bCs/>
                <w:color w:val="000000"/>
              </w:rPr>
            </w:pP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5D133186" w14:textId="77777777" w:rsidR="00016812" w:rsidRDefault="00016812" w:rsidP="00716DA2">
            <w:pPr>
              <w:rPr>
                <w:rFonts w:ascii="Calibri" w:hAnsi="Calibri" w:cs="Calibri"/>
                <w:b/>
                <w:bCs/>
                <w:color w:val="000000"/>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14:paraId="445FD36C" w14:textId="77777777" w:rsidR="00016812" w:rsidRDefault="00016812" w:rsidP="00716DA2">
            <w:pPr>
              <w:rPr>
                <w:rFonts w:ascii="Calibri" w:hAnsi="Calibri" w:cs="Calibri"/>
                <w:b/>
                <w:bCs/>
                <w:color w:val="000000"/>
                <w:sz w:val="22"/>
                <w:szCs w:val="22"/>
              </w:rPr>
            </w:pPr>
          </w:p>
        </w:tc>
        <w:tc>
          <w:tcPr>
            <w:tcW w:w="146" w:type="dxa"/>
            <w:tcBorders>
              <w:top w:val="nil"/>
              <w:left w:val="nil"/>
              <w:bottom w:val="nil"/>
              <w:right w:val="nil"/>
            </w:tcBorders>
            <w:shd w:val="clear" w:color="auto" w:fill="auto"/>
            <w:noWrap/>
            <w:vAlign w:val="bottom"/>
            <w:hideMark/>
          </w:tcPr>
          <w:p w14:paraId="2B3EA5BC" w14:textId="77777777" w:rsidR="00016812" w:rsidRDefault="00016812" w:rsidP="00716DA2">
            <w:pPr>
              <w:rPr>
                <w:sz w:val="20"/>
                <w:szCs w:val="20"/>
              </w:rPr>
            </w:pPr>
          </w:p>
        </w:tc>
      </w:tr>
      <w:tr w:rsidR="00016812" w14:paraId="6B602950" w14:textId="77777777" w:rsidTr="00716DA2">
        <w:trPr>
          <w:trHeight w:val="360"/>
        </w:trPr>
        <w:tc>
          <w:tcPr>
            <w:tcW w:w="1300" w:type="dxa"/>
            <w:vMerge/>
            <w:tcBorders>
              <w:top w:val="single" w:sz="4" w:space="0" w:color="auto"/>
              <w:left w:val="single" w:sz="4" w:space="0" w:color="auto"/>
              <w:bottom w:val="single" w:sz="4" w:space="0" w:color="auto"/>
              <w:right w:val="single" w:sz="4" w:space="0" w:color="auto"/>
            </w:tcBorders>
            <w:vAlign w:val="center"/>
            <w:hideMark/>
          </w:tcPr>
          <w:p w14:paraId="5D42BDE1" w14:textId="77777777" w:rsidR="00016812" w:rsidRDefault="00016812" w:rsidP="00716DA2">
            <w:pPr>
              <w:rPr>
                <w:rFonts w:ascii="Calibri" w:hAnsi="Calibri" w:cs="Calibri"/>
                <w:b/>
                <w:bCs/>
                <w:color w:val="000000"/>
              </w:rPr>
            </w:pPr>
          </w:p>
        </w:tc>
        <w:tc>
          <w:tcPr>
            <w:tcW w:w="1025" w:type="dxa"/>
            <w:tcBorders>
              <w:top w:val="nil"/>
              <w:left w:val="nil"/>
              <w:bottom w:val="single" w:sz="4" w:space="0" w:color="auto"/>
              <w:right w:val="single" w:sz="4" w:space="0" w:color="auto"/>
            </w:tcBorders>
            <w:shd w:val="clear" w:color="auto" w:fill="auto"/>
            <w:noWrap/>
            <w:vAlign w:val="bottom"/>
            <w:hideMark/>
          </w:tcPr>
          <w:p w14:paraId="647B47FD" w14:textId="77777777" w:rsidR="00016812" w:rsidRDefault="00016812" w:rsidP="00716DA2">
            <w:pPr>
              <w:rPr>
                <w:rFonts w:ascii="Calibri" w:hAnsi="Calibri" w:cs="Calibri"/>
                <w:b/>
                <w:bCs/>
                <w:color w:val="000000"/>
              </w:rPr>
            </w:pPr>
            <w:r>
              <w:rPr>
                <w:rFonts w:ascii="Calibri" w:hAnsi="Calibri" w:cs="Calibri"/>
                <w:b/>
                <w:bCs/>
                <w:color w:val="000000"/>
              </w:rPr>
              <w:t>t [s]</w:t>
            </w:r>
          </w:p>
        </w:tc>
        <w:tc>
          <w:tcPr>
            <w:tcW w:w="1117" w:type="dxa"/>
            <w:tcBorders>
              <w:top w:val="nil"/>
              <w:left w:val="nil"/>
              <w:bottom w:val="single" w:sz="4" w:space="0" w:color="auto"/>
              <w:right w:val="single" w:sz="4" w:space="0" w:color="auto"/>
            </w:tcBorders>
            <w:shd w:val="clear" w:color="auto" w:fill="auto"/>
            <w:noWrap/>
            <w:vAlign w:val="bottom"/>
            <w:hideMark/>
          </w:tcPr>
          <w:p w14:paraId="68859A49" w14:textId="77777777" w:rsidR="00016812" w:rsidRDefault="00016812" w:rsidP="00716DA2">
            <w:pPr>
              <w:rPr>
                <w:rFonts w:ascii="Calibri" w:hAnsi="Calibri" w:cs="Calibri"/>
                <w:b/>
                <w:bCs/>
                <w:color w:val="000000"/>
              </w:rPr>
            </w:pPr>
            <w:r>
              <w:rPr>
                <w:rFonts w:ascii="Calibri" w:hAnsi="Calibri" w:cs="Calibri"/>
                <w:b/>
                <w:bCs/>
                <w:color w:val="000000"/>
              </w:rPr>
              <w:t>U [V]</w:t>
            </w:r>
          </w:p>
        </w:tc>
        <w:tc>
          <w:tcPr>
            <w:tcW w:w="1058" w:type="dxa"/>
            <w:tcBorders>
              <w:top w:val="nil"/>
              <w:left w:val="nil"/>
              <w:bottom w:val="single" w:sz="4" w:space="0" w:color="auto"/>
              <w:right w:val="single" w:sz="4" w:space="0" w:color="auto"/>
            </w:tcBorders>
            <w:shd w:val="clear" w:color="auto" w:fill="auto"/>
            <w:noWrap/>
            <w:vAlign w:val="bottom"/>
            <w:hideMark/>
          </w:tcPr>
          <w:p w14:paraId="687CD981" w14:textId="77777777" w:rsidR="00016812" w:rsidRDefault="00016812" w:rsidP="00716DA2">
            <w:pPr>
              <w:rPr>
                <w:rFonts w:ascii="Calibri" w:hAnsi="Calibri" w:cs="Calibri"/>
                <w:b/>
                <w:bCs/>
                <w:color w:val="000000"/>
              </w:rPr>
            </w:pPr>
            <w:r>
              <w:rPr>
                <w:rFonts w:ascii="Calibri" w:hAnsi="Calibri" w:cs="Calibri"/>
                <w:b/>
                <w:bCs/>
                <w:color w:val="000000"/>
              </w:rPr>
              <w:t>t [s]</w:t>
            </w:r>
          </w:p>
        </w:tc>
        <w:tc>
          <w:tcPr>
            <w:tcW w:w="1084" w:type="dxa"/>
            <w:tcBorders>
              <w:top w:val="nil"/>
              <w:left w:val="nil"/>
              <w:bottom w:val="single" w:sz="4" w:space="0" w:color="auto"/>
              <w:right w:val="single" w:sz="4" w:space="0" w:color="auto"/>
            </w:tcBorders>
            <w:shd w:val="clear" w:color="auto" w:fill="auto"/>
            <w:noWrap/>
            <w:vAlign w:val="bottom"/>
            <w:hideMark/>
          </w:tcPr>
          <w:p w14:paraId="18B114CA" w14:textId="77777777" w:rsidR="00016812" w:rsidRDefault="00016812" w:rsidP="00716DA2">
            <w:pPr>
              <w:rPr>
                <w:rFonts w:ascii="Calibri" w:hAnsi="Calibri" w:cs="Calibri"/>
                <w:b/>
                <w:bCs/>
                <w:color w:val="000000"/>
              </w:rPr>
            </w:pPr>
            <w:r>
              <w:rPr>
                <w:rFonts w:ascii="Calibri" w:hAnsi="Calibri" w:cs="Calibri"/>
                <w:b/>
                <w:bCs/>
                <w:color w:val="000000"/>
              </w:rPr>
              <w:t>U [V]</w:t>
            </w: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5C774493" w14:textId="77777777" w:rsidR="00016812" w:rsidRDefault="00016812" w:rsidP="00716DA2">
            <w:pPr>
              <w:rPr>
                <w:rFonts w:ascii="Calibri" w:hAnsi="Calibri" w:cs="Calibri"/>
                <w:b/>
                <w:bCs/>
                <w:color w:val="000000"/>
              </w:rPr>
            </w:pPr>
          </w:p>
        </w:tc>
        <w:tc>
          <w:tcPr>
            <w:tcW w:w="1346" w:type="dxa"/>
            <w:vMerge/>
            <w:tcBorders>
              <w:top w:val="single" w:sz="4" w:space="0" w:color="auto"/>
              <w:left w:val="single" w:sz="4" w:space="0" w:color="auto"/>
              <w:bottom w:val="single" w:sz="4" w:space="0" w:color="auto"/>
              <w:right w:val="single" w:sz="4" w:space="0" w:color="auto"/>
            </w:tcBorders>
            <w:vAlign w:val="center"/>
            <w:hideMark/>
          </w:tcPr>
          <w:p w14:paraId="668EA845" w14:textId="77777777" w:rsidR="00016812" w:rsidRDefault="00016812" w:rsidP="00716DA2">
            <w:pPr>
              <w:rPr>
                <w:rFonts w:ascii="Calibri" w:hAnsi="Calibri" w:cs="Calibri"/>
                <w:b/>
                <w:bCs/>
                <w:color w:val="000000"/>
              </w:rPr>
            </w:pPr>
          </w:p>
        </w:tc>
        <w:tc>
          <w:tcPr>
            <w:tcW w:w="1760" w:type="dxa"/>
            <w:vMerge/>
            <w:tcBorders>
              <w:top w:val="single" w:sz="4" w:space="0" w:color="auto"/>
              <w:left w:val="single" w:sz="4" w:space="0" w:color="auto"/>
              <w:bottom w:val="single" w:sz="4" w:space="0" w:color="auto"/>
              <w:right w:val="single" w:sz="4" w:space="0" w:color="auto"/>
            </w:tcBorders>
            <w:vAlign w:val="center"/>
            <w:hideMark/>
          </w:tcPr>
          <w:p w14:paraId="09DA5C5A" w14:textId="77777777" w:rsidR="00016812" w:rsidRDefault="00016812" w:rsidP="00716DA2">
            <w:pPr>
              <w:rPr>
                <w:rFonts w:ascii="Calibri" w:hAnsi="Calibri" w:cs="Calibri"/>
                <w:b/>
                <w:bCs/>
                <w:color w:val="000000"/>
                <w:sz w:val="22"/>
                <w:szCs w:val="22"/>
              </w:rPr>
            </w:pPr>
          </w:p>
        </w:tc>
        <w:tc>
          <w:tcPr>
            <w:tcW w:w="146" w:type="dxa"/>
            <w:vAlign w:val="center"/>
            <w:hideMark/>
          </w:tcPr>
          <w:p w14:paraId="191590C9" w14:textId="77777777" w:rsidR="00016812" w:rsidRDefault="00016812" w:rsidP="00716DA2">
            <w:pPr>
              <w:rPr>
                <w:sz w:val="20"/>
                <w:szCs w:val="20"/>
              </w:rPr>
            </w:pPr>
          </w:p>
        </w:tc>
      </w:tr>
      <w:tr w:rsidR="00016812" w14:paraId="73D58748"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31DC80A" w14:textId="77777777" w:rsidR="00016812" w:rsidRDefault="00016812" w:rsidP="00716DA2">
            <w:pPr>
              <w:jc w:val="right"/>
              <w:rPr>
                <w:rFonts w:ascii="Calibri" w:hAnsi="Calibri" w:cs="Calibri"/>
                <w:color w:val="000000"/>
              </w:rPr>
            </w:pPr>
            <w:r>
              <w:rPr>
                <w:rFonts w:ascii="Calibri" w:hAnsi="Calibri" w:cs="Calibri"/>
                <w:color w:val="000000"/>
              </w:rPr>
              <w:t>2</w:t>
            </w:r>
          </w:p>
        </w:tc>
        <w:tc>
          <w:tcPr>
            <w:tcW w:w="1025" w:type="dxa"/>
            <w:tcBorders>
              <w:top w:val="nil"/>
              <w:left w:val="nil"/>
              <w:bottom w:val="single" w:sz="4" w:space="0" w:color="auto"/>
              <w:right w:val="single" w:sz="4" w:space="0" w:color="auto"/>
            </w:tcBorders>
            <w:shd w:val="clear" w:color="auto" w:fill="auto"/>
            <w:noWrap/>
            <w:vAlign w:val="bottom"/>
            <w:hideMark/>
          </w:tcPr>
          <w:p w14:paraId="089009B8" w14:textId="77777777" w:rsidR="00016812" w:rsidRDefault="00016812" w:rsidP="00716DA2">
            <w:pPr>
              <w:rPr>
                <w:rFonts w:ascii="Calibri" w:hAnsi="Calibri" w:cs="Calibri"/>
                <w:color w:val="000000"/>
              </w:rPr>
            </w:pPr>
            <w:r>
              <w:rPr>
                <w:rFonts w:ascii="Calibri" w:hAnsi="Calibri" w:cs="Calibri"/>
                <w:color w:val="000000"/>
              </w:rPr>
              <w:t xml:space="preserve"> 0,7380</w:t>
            </w:r>
          </w:p>
        </w:tc>
        <w:tc>
          <w:tcPr>
            <w:tcW w:w="1117" w:type="dxa"/>
            <w:tcBorders>
              <w:top w:val="nil"/>
              <w:left w:val="nil"/>
              <w:bottom w:val="single" w:sz="4" w:space="0" w:color="auto"/>
              <w:right w:val="single" w:sz="4" w:space="0" w:color="auto"/>
            </w:tcBorders>
            <w:shd w:val="clear" w:color="auto" w:fill="auto"/>
            <w:noWrap/>
            <w:vAlign w:val="bottom"/>
            <w:hideMark/>
          </w:tcPr>
          <w:p w14:paraId="18D18268" w14:textId="77777777" w:rsidR="00016812" w:rsidRDefault="00016812" w:rsidP="00716DA2">
            <w:pPr>
              <w:rPr>
                <w:rFonts w:ascii="Calibri" w:hAnsi="Calibri" w:cs="Calibri"/>
                <w:color w:val="000000"/>
              </w:rPr>
            </w:pPr>
            <w:r>
              <w:rPr>
                <w:rFonts w:ascii="Calibri" w:hAnsi="Calibri" w:cs="Calibri"/>
                <w:color w:val="000000"/>
              </w:rPr>
              <w:t xml:space="preserve"> 0,2652</w:t>
            </w:r>
          </w:p>
        </w:tc>
        <w:tc>
          <w:tcPr>
            <w:tcW w:w="1058" w:type="dxa"/>
            <w:tcBorders>
              <w:top w:val="nil"/>
              <w:left w:val="nil"/>
              <w:bottom w:val="single" w:sz="4" w:space="0" w:color="auto"/>
              <w:right w:val="single" w:sz="4" w:space="0" w:color="auto"/>
            </w:tcBorders>
            <w:shd w:val="clear" w:color="auto" w:fill="auto"/>
            <w:noWrap/>
            <w:vAlign w:val="bottom"/>
            <w:hideMark/>
          </w:tcPr>
          <w:p w14:paraId="388489DA" w14:textId="77777777" w:rsidR="00016812" w:rsidRDefault="00016812" w:rsidP="00716DA2">
            <w:pPr>
              <w:rPr>
                <w:rFonts w:ascii="Calibri" w:hAnsi="Calibri" w:cs="Calibri"/>
                <w:color w:val="000000"/>
              </w:rPr>
            </w:pPr>
            <w:r>
              <w:rPr>
                <w:rFonts w:ascii="Calibri" w:hAnsi="Calibri" w:cs="Calibri"/>
                <w:color w:val="000000"/>
              </w:rPr>
              <w:t xml:space="preserve"> 0,6160</w:t>
            </w:r>
          </w:p>
        </w:tc>
        <w:tc>
          <w:tcPr>
            <w:tcW w:w="1084" w:type="dxa"/>
            <w:tcBorders>
              <w:top w:val="nil"/>
              <w:left w:val="nil"/>
              <w:bottom w:val="single" w:sz="4" w:space="0" w:color="auto"/>
              <w:right w:val="single" w:sz="4" w:space="0" w:color="auto"/>
            </w:tcBorders>
            <w:shd w:val="clear" w:color="auto" w:fill="auto"/>
            <w:noWrap/>
            <w:vAlign w:val="bottom"/>
            <w:hideMark/>
          </w:tcPr>
          <w:p w14:paraId="4FA94144" w14:textId="77777777" w:rsidR="00016812" w:rsidRDefault="00016812" w:rsidP="00716DA2">
            <w:pPr>
              <w:rPr>
                <w:rFonts w:ascii="Calibri" w:hAnsi="Calibri" w:cs="Calibri"/>
                <w:color w:val="000000"/>
              </w:rPr>
            </w:pPr>
            <w:r>
              <w:rPr>
                <w:rFonts w:ascii="Calibri" w:hAnsi="Calibri" w:cs="Calibri"/>
                <w:color w:val="000000"/>
              </w:rPr>
              <w:t>-0,2247</w:t>
            </w:r>
          </w:p>
        </w:tc>
        <w:tc>
          <w:tcPr>
            <w:tcW w:w="1346" w:type="dxa"/>
            <w:tcBorders>
              <w:top w:val="nil"/>
              <w:left w:val="nil"/>
              <w:bottom w:val="single" w:sz="4" w:space="0" w:color="auto"/>
              <w:right w:val="single" w:sz="4" w:space="0" w:color="auto"/>
            </w:tcBorders>
            <w:shd w:val="clear" w:color="auto" w:fill="auto"/>
            <w:noWrap/>
            <w:vAlign w:val="bottom"/>
            <w:hideMark/>
          </w:tcPr>
          <w:p w14:paraId="2B39BC13" w14:textId="77777777" w:rsidR="00016812" w:rsidRDefault="00016812" w:rsidP="00716DA2">
            <w:pPr>
              <w:jc w:val="right"/>
              <w:rPr>
                <w:rFonts w:ascii="Calibri" w:hAnsi="Calibri" w:cs="Calibri"/>
                <w:color w:val="000000"/>
              </w:rPr>
            </w:pPr>
            <w:r>
              <w:rPr>
                <w:rFonts w:ascii="Calibri" w:hAnsi="Calibri" w:cs="Calibri"/>
                <w:color w:val="000000"/>
              </w:rPr>
              <w:t>0,1220</w:t>
            </w:r>
          </w:p>
        </w:tc>
        <w:tc>
          <w:tcPr>
            <w:tcW w:w="1346" w:type="dxa"/>
            <w:tcBorders>
              <w:top w:val="nil"/>
              <w:left w:val="nil"/>
              <w:bottom w:val="single" w:sz="4" w:space="0" w:color="auto"/>
              <w:right w:val="single" w:sz="4" w:space="0" w:color="auto"/>
            </w:tcBorders>
            <w:shd w:val="clear" w:color="auto" w:fill="auto"/>
            <w:noWrap/>
            <w:vAlign w:val="bottom"/>
            <w:hideMark/>
          </w:tcPr>
          <w:p w14:paraId="60F0EDBB" w14:textId="77777777" w:rsidR="00016812" w:rsidRDefault="00016812" w:rsidP="00716DA2">
            <w:pPr>
              <w:jc w:val="right"/>
              <w:rPr>
                <w:rFonts w:ascii="Calibri" w:hAnsi="Calibri" w:cs="Calibri"/>
                <w:color w:val="000000"/>
              </w:rPr>
            </w:pPr>
            <w:r>
              <w:rPr>
                <w:rFonts w:ascii="Calibri" w:hAnsi="Calibri" w:cs="Calibri"/>
                <w:color w:val="000000"/>
              </w:rPr>
              <w:t>245,00</w:t>
            </w:r>
          </w:p>
        </w:tc>
        <w:tc>
          <w:tcPr>
            <w:tcW w:w="1760" w:type="dxa"/>
            <w:tcBorders>
              <w:top w:val="nil"/>
              <w:left w:val="nil"/>
              <w:bottom w:val="single" w:sz="4" w:space="0" w:color="auto"/>
              <w:right w:val="single" w:sz="4" w:space="0" w:color="auto"/>
            </w:tcBorders>
            <w:shd w:val="clear" w:color="auto" w:fill="auto"/>
            <w:noWrap/>
            <w:vAlign w:val="bottom"/>
            <w:hideMark/>
          </w:tcPr>
          <w:p w14:paraId="15DD0E0E" w14:textId="77777777" w:rsidR="00016812" w:rsidRDefault="00016812" w:rsidP="00716DA2">
            <w:pPr>
              <w:jc w:val="right"/>
              <w:rPr>
                <w:rFonts w:ascii="Calibri" w:hAnsi="Calibri" w:cs="Calibri"/>
                <w:color w:val="000000"/>
              </w:rPr>
            </w:pPr>
            <w:r>
              <w:rPr>
                <w:rFonts w:ascii="Calibri" w:hAnsi="Calibri" w:cs="Calibri"/>
                <w:color w:val="000000"/>
              </w:rPr>
              <w:t>0,1425</w:t>
            </w:r>
          </w:p>
        </w:tc>
        <w:tc>
          <w:tcPr>
            <w:tcW w:w="146" w:type="dxa"/>
            <w:vAlign w:val="center"/>
            <w:hideMark/>
          </w:tcPr>
          <w:p w14:paraId="5C70F0DF" w14:textId="77777777" w:rsidR="00016812" w:rsidRDefault="00016812" w:rsidP="00716DA2">
            <w:pPr>
              <w:rPr>
                <w:sz w:val="20"/>
                <w:szCs w:val="20"/>
              </w:rPr>
            </w:pPr>
          </w:p>
        </w:tc>
      </w:tr>
      <w:tr w:rsidR="00016812" w14:paraId="5FE2ADC3"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1B3C10D" w14:textId="77777777" w:rsidR="00016812" w:rsidRDefault="00016812" w:rsidP="00716DA2">
            <w:pPr>
              <w:jc w:val="right"/>
              <w:rPr>
                <w:rFonts w:ascii="Calibri" w:hAnsi="Calibri" w:cs="Calibri"/>
                <w:color w:val="000000"/>
              </w:rPr>
            </w:pPr>
            <w:r>
              <w:rPr>
                <w:rFonts w:ascii="Calibri" w:hAnsi="Calibri" w:cs="Calibri"/>
                <w:color w:val="000000"/>
              </w:rPr>
              <w:t>3</w:t>
            </w:r>
          </w:p>
        </w:tc>
        <w:tc>
          <w:tcPr>
            <w:tcW w:w="1025" w:type="dxa"/>
            <w:tcBorders>
              <w:top w:val="nil"/>
              <w:left w:val="nil"/>
              <w:bottom w:val="single" w:sz="4" w:space="0" w:color="auto"/>
              <w:right w:val="single" w:sz="4" w:space="0" w:color="auto"/>
            </w:tcBorders>
            <w:shd w:val="clear" w:color="auto" w:fill="auto"/>
            <w:noWrap/>
            <w:vAlign w:val="bottom"/>
            <w:hideMark/>
          </w:tcPr>
          <w:p w14:paraId="4801FF24" w14:textId="77777777" w:rsidR="00016812" w:rsidRDefault="00016812" w:rsidP="00716DA2">
            <w:pPr>
              <w:rPr>
                <w:rFonts w:ascii="Calibri" w:hAnsi="Calibri" w:cs="Calibri"/>
                <w:color w:val="000000"/>
              </w:rPr>
            </w:pPr>
            <w:r>
              <w:rPr>
                <w:rFonts w:ascii="Calibri" w:hAnsi="Calibri" w:cs="Calibri"/>
                <w:color w:val="000000"/>
              </w:rPr>
              <w:t>0,5690</w:t>
            </w:r>
          </w:p>
        </w:tc>
        <w:tc>
          <w:tcPr>
            <w:tcW w:w="1117" w:type="dxa"/>
            <w:tcBorders>
              <w:top w:val="nil"/>
              <w:left w:val="nil"/>
              <w:bottom w:val="single" w:sz="4" w:space="0" w:color="auto"/>
              <w:right w:val="single" w:sz="4" w:space="0" w:color="auto"/>
            </w:tcBorders>
            <w:shd w:val="clear" w:color="auto" w:fill="auto"/>
            <w:noWrap/>
            <w:vAlign w:val="bottom"/>
            <w:hideMark/>
          </w:tcPr>
          <w:p w14:paraId="0FA5E5BE" w14:textId="77777777" w:rsidR="00016812" w:rsidRDefault="00016812" w:rsidP="00716DA2">
            <w:pPr>
              <w:rPr>
                <w:rFonts w:ascii="Calibri" w:hAnsi="Calibri" w:cs="Calibri"/>
                <w:color w:val="000000"/>
              </w:rPr>
            </w:pPr>
            <w:r>
              <w:rPr>
                <w:rFonts w:ascii="Calibri" w:hAnsi="Calibri" w:cs="Calibri"/>
                <w:color w:val="000000"/>
              </w:rPr>
              <w:t xml:space="preserve"> 0,3859</w:t>
            </w:r>
          </w:p>
        </w:tc>
        <w:tc>
          <w:tcPr>
            <w:tcW w:w="1058" w:type="dxa"/>
            <w:tcBorders>
              <w:top w:val="nil"/>
              <w:left w:val="nil"/>
              <w:bottom w:val="single" w:sz="4" w:space="0" w:color="auto"/>
              <w:right w:val="single" w:sz="4" w:space="0" w:color="auto"/>
            </w:tcBorders>
            <w:shd w:val="clear" w:color="auto" w:fill="auto"/>
            <w:noWrap/>
            <w:vAlign w:val="bottom"/>
            <w:hideMark/>
          </w:tcPr>
          <w:p w14:paraId="6A6B5F72" w14:textId="77777777" w:rsidR="00016812" w:rsidRDefault="00016812" w:rsidP="00716DA2">
            <w:pPr>
              <w:rPr>
                <w:rFonts w:ascii="Calibri" w:hAnsi="Calibri" w:cs="Calibri"/>
                <w:color w:val="000000"/>
              </w:rPr>
            </w:pPr>
            <w:r>
              <w:rPr>
                <w:rFonts w:ascii="Calibri" w:hAnsi="Calibri" w:cs="Calibri"/>
                <w:color w:val="000000"/>
              </w:rPr>
              <w:t xml:space="preserve"> 0,4785</w:t>
            </w:r>
          </w:p>
        </w:tc>
        <w:tc>
          <w:tcPr>
            <w:tcW w:w="1084" w:type="dxa"/>
            <w:tcBorders>
              <w:top w:val="nil"/>
              <w:left w:val="nil"/>
              <w:bottom w:val="single" w:sz="4" w:space="0" w:color="auto"/>
              <w:right w:val="single" w:sz="4" w:space="0" w:color="auto"/>
            </w:tcBorders>
            <w:shd w:val="clear" w:color="auto" w:fill="auto"/>
            <w:noWrap/>
            <w:vAlign w:val="bottom"/>
            <w:hideMark/>
          </w:tcPr>
          <w:p w14:paraId="343985CF" w14:textId="77777777" w:rsidR="00016812" w:rsidRDefault="00016812" w:rsidP="00716DA2">
            <w:pPr>
              <w:rPr>
                <w:rFonts w:ascii="Calibri" w:hAnsi="Calibri" w:cs="Calibri"/>
                <w:color w:val="000000"/>
              </w:rPr>
            </w:pPr>
            <w:r>
              <w:rPr>
                <w:rFonts w:ascii="Calibri" w:hAnsi="Calibri" w:cs="Calibri"/>
                <w:color w:val="000000"/>
              </w:rPr>
              <w:t>-0,3741</w:t>
            </w:r>
          </w:p>
        </w:tc>
        <w:tc>
          <w:tcPr>
            <w:tcW w:w="1346" w:type="dxa"/>
            <w:tcBorders>
              <w:top w:val="nil"/>
              <w:left w:val="nil"/>
              <w:bottom w:val="single" w:sz="4" w:space="0" w:color="auto"/>
              <w:right w:val="single" w:sz="4" w:space="0" w:color="auto"/>
            </w:tcBorders>
            <w:shd w:val="clear" w:color="auto" w:fill="auto"/>
            <w:noWrap/>
            <w:vAlign w:val="bottom"/>
            <w:hideMark/>
          </w:tcPr>
          <w:p w14:paraId="1DCF3789" w14:textId="77777777" w:rsidR="00016812" w:rsidRDefault="00016812" w:rsidP="00716DA2">
            <w:pPr>
              <w:jc w:val="right"/>
              <w:rPr>
                <w:rFonts w:ascii="Calibri" w:hAnsi="Calibri" w:cs="Calibri"/>
                <w:color w:val="000000"/>
              </w:rPr>
            </w:pPr>
            <w:r>
              <w:rPr>
                <w:rFonts w:ascii="Calibri" w:hAnsi="Calibri" w:cs="Calibri"/>
                <w:color w:val="000000"/>
              </w:rPr>
              <w:t>0,0905</w:t>
            </w:r>
          </w:p>
        </w:tc>
        <w:tc>
          <w:tcPr>
            <w:tcW w:w="1346" w:type="dxa"/>
            <w:tcBorders>
              <w:top w:val="nil"/>
              <w:left w:val="nil"/>
              <w:bottom w:val="single" w:sz="4" w:space="0" w:color="auto"/>
              <w:right w:val="single" w:sz="4" w:space="0" w:color="auto"/>
            </w:tcBorders>
            <w:shd w:val="clear" w:color="auto" w:fill="auto"/>
            <w:noWrap/>
            <w:vAlign w:val="bottom"/>
            <w:hideMark/>
          </w:tcPr>
          <w:p w14:paraId="31923460" w14:textId="77777777" w:rsidR="00016812" w:rsidRDefault="00016812" w:rsidP="00716DA2">
            <w:pPr>
              <w:jc w:val="right"/>
              <w:rPr>
                <w:rFonts w:ascii="Calibri" w:hAnsi="Calibri" w:cs="Calibri"/>
                <w:color w:val="000000"/>
              </w:rPr>
            </w:pPr>
            <w:r>
              <w:rPr>
                <w:rFonts w:ascii="Calibri" w:hAnsi="Calibri" w:cs="Calibri"/>
                <w:color w:val="000000"/>
              </w:rPr>
              <w:t>380,00</w:t>
            </w:r>
          </w:p>
        </w:tc>
        <w:tc>
          <w:tcPr>
            <w:tcW w:w="1760" w:type="dxa"/>
            <w:tcBorders>
              <w:top w:val="nil"/>
              <w:left w:val="nil"/>
              <w:bottom w:val="single" w:sz="4" w:space="0" w:color="auto"/>
              <w:right w:val="single" w:sz="4" w:space="0" w:color="auto"/>
            </w:tcBorders>
            <w:shd w:val="clear" w:color="auto" w:fill="auto"/>
            <w:noWrap/>
            <w:vAlign w:val="bottom"/>
            <w:hideMark/>
          </w:tcPr>
          <w:p w14:paraId="50F003CA" w14:textId="77777777" w:rsidR="00016812" w:rsidRDefault="00016812" w:rsidP="00716DA2">
            <w:pPr>
              <w:jc w:val="right"/>
              <w:rPr>
                <w:rFonts w:ascii="Calibri" w:hAnsi="Calibri" w:cs="Calibri"/>
                <w:color w:val="000000"/>
              </w:rPr>
            </w:pPr>
            <w:r>
              <w:rPr>
                <w:rFonts w:ascii="Calibri" w:hAnsi="Calibri" w:cs="Calibri"/>
                <w:color w:val="000000"/>
              </w:rPr>
              <w:t>0,2138</w:t>
            </w:r>
          </w:p>
        </w:tc>
        <w:tc>
          <w:tcPr>
            <w:tcW w:w="146" w:type="dxa"/>
            <w:vAlign w:val="center"/>
            <w:hideMark/>
          </w:tcPr>
          <w:p w14:paraId="22CE5013" w14:textId="77777777" w:rsidR="00016812" w:rsidRDefault="00016812" w:rsidP="00716DA2">
            <w:pPr>
              <w:rPr>
                <w:sz w:val="20"/>
                <w:szCs w:val="20"/>
              </w:rPr>
            </w:pPr>
          </w:p>
        </w:tc>
      </w:tr>
      <w:tr w:rsidR="00016812" w14:paraId="0F67D9CA"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630E8E9" w14:textId="77777777" w:rsidR="00016812" w:rsidRDefault="00016812" w:rsidP="00716DA2">
            <w:pPr>
              <w:jc w:val="right"/>
              <w:rPr>
                <w:rFonts w:ascii="Calibri" w:hAnsi="Calibri" w:cs="Calibri"/>
                <w:color w:val="000000"/>
              </w:rPr>
            </w:pPr>
            <w:r>
              <w:rPr>
                <w:rFonts w:ascii="Calibri" w:hAnsi="Calibri" w:cs="Calibri"/>
                <w:color w:val="000000"/>
              </w:rPr>
              <w:t>4</w:t>
            </w:r>
          </w:p>
        </w:tc>
        <w:tc>
          <w:tcPr>
            <w:tcW w:w="1025" w:type="dxa"/>
            <w:tcBorders>
              <w:top w:val="nil"/>
              <w:left w:val="nil"/>
              <w:bottom w:val="single" w:sz="4" w:space="0" w:color="auto"/>
              <w:right w:val="single" w:sz="4" w:space="0" w:color="auto"/>
            </w:tcBorders>
            <w:shd w:val="clear" w:color="auto" w:fill="auto"/>
            <w:noWrap/>
            <w:vAlign w:val="bottom"/>
            <w:hideMark/>
          </w:tcPr>
          <w:p w14:paraId="6D63E8AA" w14:textId="77777777" w:rsidR="00016812" w:rsidRDefault="00016812" w:rsidP="00716DA2">
            <w:pPr>
              <w:rPr>
                <w:rFonts w:ascii="Calibri" w:hAnsi="Calibri" w:cs="Calibri"/>
                <w:color w:val="000000"/>
              </w:rPr>
            </w:pPr>
            <w:r>
              <w:rPr>
                <w:rFonts w:ascii="Calibri" w:hAnsi="Calibri" w:cs="Calibri"/>
                <w:color w:val="000000"/>
              </w:rPr>
              <w:t>0,6085</w:t>
            </w:r>
          </w:p>
        </w:tc>
        <w:tc>
          <w:tcPr>
            <w:tcW w:w="1117" w:type="dxa"/>
            <w:tcBorders>
              <w:top w:val="nil"/>
              <w:left w:val="nil"/>
              <w:bottom w:val="single" w:sz="4" w:space="0" w:color="auto"/>
              <w:right w:val="single" w:sz="4" w:space="0" w:color="auto"/>
            </w:tcBorders>
            <w:shd w:val="clear" w:color="auto" w:fill="auto"/>
            <w:noWrap/>
            <w:vAlign w:val="bottom"/>
            <w:hideMark/>
          </w:tcPr>
          <w:p w14:paraId="2CE1C08A" w14:textId="77777777" w:rsidR="00016812" w:rsidRDefault="00016812" w:rsidP="00716DA2">
            <w:pPr>
              <w:rPr>
                <w:rFonts w:ascii="Calibri" w:hAnsi="Calibri" w:cs="Calibri"/>
                <w:color w:val="000000"/>
              </w:rPr>
            </w:pPr>
            <w:r>
              <w:rPr>
                <w:rFonts w:ascii="Calibri" w:hAnsi="Calibri" w:cs="Calibri"/>
                <w:color w:val="000000"/>
              </w:rPr>
              <w:t>0,5115</w:t>
            </w:r>
          </w:p>
        </w:tc>
        <w:tc>
          <w:tcPr>
            <w:tcW w:w="1058" w:type="dxa"/>
            <w:tcBorders>
              <w:top w:val="nil"/>
              <w:left w:val="nil"/>
              <w:bottom w:val="single" w:sz="4" w:space="0" w:color="auto"/>
              <w:right w:val="single" w:sz="4" w:space="0" w:color="auto"/>
            </w:tcBorders>
            <w:shd w:val="clear" w:color="auto" w:fill="auto"/>
            <w:noWrap/>
            <w:vAlign w:val="bottom"/>
            <w:hideMark/>
          </w:tcPr>
          <w:p w14:paraId="6BA42E7E" w14:textId="77777777" w:rsidR="00016812" w:rsidRDefault="00016812" w:rsidP="00716DA2">
            <w:pPr>
              <w:rPr>
                <w:rFonts w:ascii="Calibri" w:hAnsi="Calibri" w:cs="Calibri"/>
                <w:color w:val="000000"/>
              </w:rPr>
            </w:pPr>
            <w:r>
              <w:rPr>
                <w:rFonts w:ascii="Calibri" w:hAnsi="Calibri" w:cs="Calibri"/>
                <w:color w:val="000000"/>
              </w:rPr>
              <w:t>0,5426</w:t>
            </w:r>
          </w:p>
        </w:tc>
        <w:tc>
          <w:tcPr>
            <w:tcW w:w="1084" w:type="dxa"/>
            <w:tcBorders>
              <w:top w:val="nil"/>
              <w:left w:val="nil"/>
              <w:bottom w:val="single" w:sz="4" w:space="0" w:color="auto"/>
              <w:right w:val="single" w:sz="4" w:space="0" w:color="auto"/>
            </w:tcBorders>
            <w:shd w:val="clear" w:color="auto" w:fill="auto"/>
            <w:noWrap/>
            <w:vAlign w:val="bottom"/>
            <w:hideMark/>
          </w:tcPr>
          <w:p w14:paraId="1498991A" w14:textId="77777777" w:rsidR="00016812" w:rsidRDefault="00016812" w:rsidP="00716DA2">
            <w:pPr>
              <w:rPr>
                <w:rFonts w:ascii="Calibri" w:hAnsi="Calibri" w:cs="Calibri"/>
                <w:color w:val="000000"/>
              </w:rPr>
            </w:pPr>
            <w:r>
              <w:rPr>
                <w:rFonts w:ascii="Calibri" w:hAnsi="Calibri" w:cs="Calibri"/>
                <w:color w:val="000000"/>
              </w:rPr>
              <w:t>-0,5011</w:t>
            </w:r>
          </w:p>
        </w:tc>
        <w:tc>
          <w:tcPr>
            <w:tcW w:w="1346" w:type="dxa"/>
            <w:tcBorders>
              <w:top w:val="nil"/>
              <w:left w:val="nil"/>
              <w:bottom w:val="single" w:sz="4" w:space="0" w:color="auto"/>
              <w:right w:val="single" w:sz="4" w:space="0" w:color="auto"/>
            </w:tcBorders>
            <w:shd w:val="clear" w:color="auto" w:fill="auto"/>
            <w:noWrap/>
            <w:vAlign w:val="bottom"/>
            <w:hideMark/>
          </w:tcPr>
          <w:p w14:paraId="3D3641B4" w14:textId="77777777" w:rsidR="00016812" w:rsidRDefault="00016812" w:rsidP="00716DA2">
            <w:pPr>
              <w:jc w:val="right"/>
              <w:rPr>
                <w:rFonts w:ascii="Calibri" w:hAnsi="Calibri" w:cs="Calibri"/>
                <w:color w:val="000000"/>
              </w:rPr>
            </w:pPr>
            <w:r>
              <w:rPr>
                <w:rFonts w:ascii="Calibri" w:hAnsi="Calibri" w:cs="Calibri"/>
                <w:color w:val="000000"/>
              </w:rPr>
              <w:t>0,0659</w:t>
            </w:r>
          </w:p>
        </w:tc>
        <w:tc>
          <w:tcPr>
            <w:tcW w:w="1346" w:type="dxa"/>
            <w:tcBorders>
              <w:top w:val="nil"/>
              <w:left w:val="nil"/>
              <w:bottom w:val="single" w:sz="4" w:space="0" w:color="auto"/>
              <w:right w:val="single" w:sz="4" w:space="0" w:color="auto"/>
            </w:tcBorders>
            <w:shd w:val="clear" w:color="auto" w:fill="auto"/>
            <w:noWrap/>
            <w:vAlign w:val="bottom"/>
            <w:hideMark/>
          </w:tcPr>
          <w:p w14:paraId="65836643" w14:textId="77777777" w:rsidR="00016812" w:rsidRDefault="00016812" w:rsidP="00716DA2">
            <w:pPr>
              <w:jc w:val="right"/>
              <w:rPr>
                <w:rFonts w:ascii="Calibri" w:hAnsi="Calibri" w:cs="Calibri"/>
                <w:color w:val="000000"/>
              </w:rPr>
            </w:pPr>
            <w:r>
              <w:rPr>
                <w:rFonts w:ascii="Calibri" w:hAnsi="Calibri" w:cs="Calibri"/>
                <w:color w:val="000000"/>
              </w:rPr>
              <w:t>506,30</w:t>
            </w:r>
          </w:p>
        </w:tc>
        <w:tc>
          <w:tcPr>
            <w:tcW w:w="1760" w:type="dxa"/>
            <w:tcBorders>
              <w:top w:val="nil"/>
              <w:left w:val="nil"/>
              <w:bottom w:val="single" w:sz="4" w:space="0" w:color="auto"/>
              <w:right w:val="single" w:sz="4" w:space="0" w:color="auto"/>
            </w:tcBorders>
            <w:shd w:val="clear" w:color="auto" w:fill="auto"/>
            <w:noWrap/>
            <w:vAlign w:val="bottom"/>
            <w:hideMark/>
          </w:tcPr>
          <w:p w14:paraId="7CF70A4D" w14:textId="77777777" w:rsidR="00016812" w:rsidRDefault="00016812" w:rsidP="00716DA2">
            <w:pPr>
              <w:jc w:val="right"/>
              <w:rPr>
                <w:rFonts w:ascii="Calibri" w:hAnsi="Calibri" w:cs="Calibri"/>
                <w:color w:val="000000"/>
              </w:rPr>
            </w:pPr>
            <w:r>
              <w:rPr>
                <w:rFonts w:ascii="Calibri" w:hAnsi="Calibri" w:cs="Calibri"/>
                <w:color w:val="000000"/>
              </w:rPr>
              <w:t>0,2851</w:t>
            </w:r>
          </w:p>
        </w:tc>
        <w:tc>
          <w:tcPr>
            <w:tcW w:w="146" w:type="dxa"/>
            <w:vAlign w:val="center"/>
            <w:hideMark/>
          </w:tcPr>
          <w:p w14:paraId="2C5336BE" w14:textId="77777777" w:rsidR="00016812" w:rsidRDefault="00016812" w:rsidP="00716DA2">
            <w:pPr>
              <w:rPr>
                <w:sz w:val="20"/>
                <w:szCs w:val="20"/>
              </w:rPr>
            </w:pPr>
          </w:p>
        </w:tc>
      </w:tr>
      <w:tr w:rsidR="00016812" w14:paraId="2C57C698"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E1AC7CB" w14:textId="77777777" w:rsidR="00016812" w:rsidRDefault="00016812" w:rsidP="00716DA2">
            <w:pPr>
              <w:jc w:val="right"/>
              <w:rPr>
                <w:rFonts w:ascii="Calibri" w:hAnsi="Calibri" w:cs="Calibri"/>
                <w:color w:val="000000"/>
              </w:rPr>
            </w:pPr>
            <w:r>
              <w:rPr>
                <w:rFonts w:ascii="Calibri" w:hAnsi="Calibri" w:cs="Calibri"/>
                <w:color w:val="000000"/>
              </w:rPr>
              <w:t>5</w:t>
            </w:r>
          </w:p>
        </w:tc>
        <w:tc>
          <w:tcPr>
            <w:tcW w:w="1025" w:type="dxa"/>
            <w:tcBorders>
              <w:top w:val="nil"/>
              <w:left w:val="nil"/>
              <w:bottom w:val="single" w:sz="4" w:space="0" w:color="auto"/>
              <w:right w:val="single" w:sz="4" w:space="0" w:color="auto"/>
            </w:tcBorders>
            <w:shd w:val="clear" w:color="auto" w:fill="auto"/>
            <w:noWrap/>
            <w:vAlign w:val="bottom"/>
            <w:hideMark/>
          </w:tcPr>
          <w:p w14:paraId="046F6D13" w14:textId="77777777" w:rsidR="00016812" w:rsidRDefault="00016812" w:rsidP="00716DA2">
            <w:pPr>
              <w:rPr>
                <w:rFonts w:ascii="Calibri" w:hAnsi="Calibri" w:cs="Calibri"/>
                <w:color w:val="000000"/>
              </w:rPr>
            </w:pPr>
            <w:r>
              <w:rPr>
                <w:rFonts w:ascii="Calibri" w:hAnsi="Calibri" w:cs="Calibri"/>
                <w:color w:val="000000"/>
              </w:rPr>
              <w:t>0,4910</w:t>
            </w:r>
          </w:p>
        </w:tc>
        <w:tc>
          <w:tcPr>
            <w:tcW w:w="1117" w:type="dxa"/>
            <w:tcBorders>
              <w:top w:val="nil"/>
              <w:left w:val="nil"/>
              <w:bottom w:val="single" w:sz="4" w:space="0" w:color="auto"/>
              <w:right w:val="single" w:sz="4" w:space="0" w:color="auto"/>
            </w:tcBorders>
            <w:shd w:val="clear" w:color="auto" w:fill="auto"/>
            <w:noWrap/>
            <w:vAlign w:val="bottom"/>
            <w:hideMark/>
          </w:tcPr>
          <w:p w14:paraId="41B81977" w14:textId="77777777" w:rsidR="00016812" w:rsidRDefault="00016812" w:rsidP="00716DA2">
            <w:pPr>
              <w:rPr>
                <w:rFonts w:ascii="Calibri" w:hAnsi="Calibri" w:cs="Calibri"/>
                <w:color w:val="000000"/>
              </w:rPr>
            </w:pPr>
            <w:r>
              <w:rPr>
                <w:rFonts w:ascii="Calibri" w:hAnsi="Calibri" w:cs="Calibri"/>
                <w:color w:val="000000"/>
              </w:rPr>
              <w:t>0,6022</w:t>
            </w:r>
          </w:p>
        </w:tc>
        <w:tc>
          <w:tcPr>
            <w:tcW w:w="1058" w:type="dxa"/>
            <w:tcBorders>
              <w:top w:val="nil"/>
              <w:left w:val="nil"/>
              <w:bottom w:val="single" w:sz="4" w:space="0" w:color="auto"/>
              <w:right w:val="single" w:sz="4" w:space="0" w:color="auto"/>
            </w:tcBorders>
            <w:shd w:val="clear" w:color="auto" w:fill="auto"/>
            <w:noWrap/>
            <w:vAlign w:val="bottom"/>
            <w:hideMark/>
          </w:tcPr>
          <w:p w14:paraId="4EB5C079" w14:textId="77777777" w:rsidR="00016812" w:rsidRDefault="00016812" w:rsidP="00716DA2">
            <w:pPr>
              <w:rPr>
                <w:rFonts w:ascii="Calibri" w:hAnsi="Calibri" w:cs="Calibri"/>
                <w:color w:val="000000"/>
              </w:rPr>
            </w:pPr>
            <w:r>
              <w:rPr>
                <w:rFonts w:ascii="Calibri" w:hAnsi="Calibri" w:cs="Calibri"/>
                <w:color w:val="000000"/>
              </w:rPr>
              <w:t>0,4371</w:t>
            </w:r>
          </w:p>
        </w:tc>
        <w:tc>
          <w:tcPr>
            <w:tcW w:w="1084" w:type="dxa"/>
            <w:tcBorders>
              <w:top w:val="nil"/>
              <w:left w:val="nil"/>
              <w:bottom w:val="single" w:sz="4" w:space="0" w:color="auto"/>
              <w:right w:val="single" w:sz="4" w:space="0" w:color="auto"/>
            </w:tcBorders>
            <w:shd w:val="clear" w:color="auto" w:fill="auto"/>
            <w:noWrap/>
            <w:vAlign w:val="bottom"/>
            <w:hideMark/>
          </w:tcPr>
          <w:p w14:paraId="2DA5BE6C" w14:textId="77777777" w:rsidR="00016812" w:rsidRDefault="00016812" w:rsidP="00716DA2">
            <w:pPr>
              <w:rPr>
                <w:rFonts w:ascii="Calibri" w:hAnsi="Calibri" w:cs="Calibri"/>
                <w:color w:val="000000"/>
              </w:rPr>
            </w:pPr>
            <w:r>
              <w:rPr>
                <w:rFonts w:ascii="Calibri" w:hAnsi="Calibri" w:cs="Calibri"/>
                <w:color w:val="000000"/>
              </w:rPr>
              <w:t>-0,5978</w:t>
            </w:r>
          </w:p>
        </w:tc>
        <w:tc>
          <w:tcPr>
            <w:tcW w:w="1346" w:type="dxa"/>
            <w:tcBorders>
              <w:top w:val="nil"/>
              <w:left w:val="nil"/>
              <w:bottom w:val="single" w:sz="4" w:space="0" w:color="auto"/>
              <w:right w:val="single" w:sz="4" w:space="0" w:color="auto"/>
            </w:tcBorders>
            <w:shd w:val="clear" w:color="auto" w:fill="auto"/>
            <w:noWrap/>
            <w:vAlign w:val="bottom"/>
            <w:hideMark/>
          </w:tcPr>
          <w:p w14:paraId="4A86EE41" w14:textId="77777777" w:rsidR="00016812" w:rsidRDefault="00016812" w:rsidP="00716DA2">
            <w:pPr>
              <w:jc w:val="right"/>
              <w:rPr>
                <w:rFonts w:ascii="Calibri" w:hAnsi="Calibri" w:cs="Calibri"/>
                <w:color w:val="000000"/>
              </w:rPr>
            </w:pPr>
            <w:r>
              <w:rPr>
                <w:rFonts w:ascii="Calibri" w:hAnsi="Calibri" w:cs="Calibri"/>
                <w:color w:val="000000"/>
              </w:rPr>
              <w:t>0,0539</w:t>
            </w:r>
          </w:p>
        </w:tc>
        <w:tc>
          <w:tcPr>
            <w:tcW w:w="1346" w:type="dxa"/>
            <w:tcBorders>
              <w:top w:val="nil"/>
              <w:left w:val="nil"/>
              <w:bottom w:val="single" w:sz="4" w:space="0" w:color="auto"/>
              <w:right w:val="single" w:sz="4" w:space="0" w:color="auto"/>
            </w:tcBorders>
            <w:shd w:val="clear" w:color="auto" w:fill="auto"/>
            <w:noWrap/>
            <w:vAlign w:val="bottom"/>
            <w:hideMark/>
          </w:tcPr>
          <w:p w14:paraId="356F1638" w14:textId="77777777" w:rsidR="00016812" w:rsidRDefault="00016812" w:rsidP="00716DA2">
            <w:pPr>
              <w:jc w:val="right"/>
              <w:rPr>
                <w:rFonts w:ascii="Calibri" w:hAnsi="Calibri" w:cs="Calibri"/>
                <w:color w:val="000000"/>
              </w:rPr>
            </w:pPr>
            <w:r>
              <w:rPr>
                <w:rFonts w:ascii="Calibri" w:hAnsi="Calibri" w:cs="Calibri"/>
                <w:color w:val="000000"/>
              </w:rPr>
              <w:t>600,00</w:t>
            </w:r>
          </w:p>
        </w:tc>
        <w:tc>
          <w:tcPr>
            <w:tcW w:w="1760" w:type="dxa"/>
            <w:tcBorders>
              <w:top w:val="nil"/>
              <w:left w:val="nil"/>
              <w:bottom w:val="single" w:sz="4" w:space="0" w:color="auto"/>
              <w:right w:val="single" w:sz="4" w:space="0" w:color="auto"/>
            </w:tcBorders>
            <w:shd w:val="clear" w:color="auto" w:fill="auto"/>
            <w:noWrap/>
            <w:vAlign w:val="bottom"/>
            <w:hideMark/>
          </w:tcPr>
          <w:p w14:paraId="01B43DAF" w14:textId="77777777" w:rsidR="00016812" w:rsidRDefault="00016812" w:rsidP="00716DA2">
            <w:pPr>
              <w:jc w:val="right"/>
              <w:rPr>
                <w:rFonts w:ascii="Calibri" w:hAnsi="Calibri" w:cs="Calibri"/>
                <w:color w:val="000000"/>
              </w:rPr>
            </w:pPr>
            <w:r>
              <w:rPr>
                <w:rFonts w:ascii="Calibri" w:hAnsi="Calibri" w:cs="Calibri"/>
                <w:color w:val="000000"/>
              </w:rPr>
              <w:t>0,3564</w:t>
            </w:r>
          </w:p>
        </w:tc>
        <w:tc>
          <w:tcPr>
            <w:tcW w:w="146" w:type="dxa"/>
            <w:vAlign w:val="center"/>
            <w:hideMark/>
          </w:tcPr>
          <w:p w14:paraId="7AAF2628" w14:textId="77777777" w:rsidR="00016812" w:rsidRDefault="00016812" w:rsidP="00716DA2">
            <w:pPr>
              <w:rPr>
                <w:sz w:val="20"/>
                <w:szCs w:val="20"/>
              </w:rPr>
            </w:pPr>
          </w:p>
        </w:tc>
      </w:tr>
      <w:tr w:rsidR="00016812" w14:paraId="49C06B65"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6A7B94" w14:textId="77777777" w:rsidR="00016812" w:rsidRDefault="00016812" w:rsidP="00716DA2">
            <w:pPr>
              <w:jc w:val="right"/>
              <w:rPr>
                <w:rFonts w:ascii="Calibri" w:hAnsi="Calibri" w:cs="Calibri"/>
                <w:color w:val="000000"/>
              </w:rPr>
            </w:pPr>
            <w:r>
              <w:rPr>
                <w:rFonts w:ascii="Calibri" w:hAnsi="Calibri" w:cs="Calibri"/>
                <w:color w:val="000000"/>
              </w:rPr>
              <w:t>6</w:t>
            </w:r>
          </w:p>
        </w:tc>
        <w:tc>
          <w:tcPr>
            <w:tcW w:w="1025" w:type="dxa"/>
            <w:tcBorders>
              <w:top w:val="nil"/>
              <w:left w:val="nil"/>
              <w:bottom w:val="single" w:sz="4" w:space="0" w:color="auto"/>
              <w:right w:val="single" w:sz="4" w:space="0" w:color="auto"/>
            </w:tcBorders>
            <w:shd w:val="clear" w:color="auto" w:fill="auto"/>
            <w:noWrap/>
            <w:vAlign w:val="bottom"/>
            <w:hideMark/>
          </w:tcPr>
          <w:p w14:paraId="1613A5C0" w14:textId="77777777" w:rsidR="00016812" w:rsidRDefault="00016812" w:rsidP="00716DA2">
            <w:pPr>
              <w:rPr>
                <w:rFonts w:ascii="Calibri" w:hAnsi="Calibri" w:cs="Calibri"/>
                <w:color w:val="000000"/>
              </w:rPr>
            </w:pPr>
            <w:r>
              <w:rPr>
                <w:rFonts w:ascii="Calibri" w:hAnsi="Calibri" w:cs="Calibri"/>
                <w:color w:val="000000"/>
              </w:rPr>
              <w:t>0,5411</w:t>
            </w:r>
          </w:p>
        </w:tc>
        <w:tc>
          <w:tcPr>
            <w:tcW w:w="1117" w:type="dxa"/>
            <w:tcBorders>
              <w:top w:val="nil"/>
              <w:left w:val="nil"/>
              <w:bottom w:val="single" w:sz="4" w:space="0" w:color="auto"/>
              <w:right w:val="single" w:sz="4" w:space="0" w:color="auto"/>
            </w:tcBorders>
            <w:shd w:val="clear" w:color="auto" w:fill="auto"/>
            <w:noWrap/>
            <w:vAlign w:val="bottom"/>
            <w:hideMark/>
          </w:tcPr>
          <w:p w14:paraId="0ACA6715" w14:textId="77777777" w:rsidR="00016812" w:rsidRDefault="00016812" w:rsidP="00716DA2">
            <w:pPr>
              <w:rPr>
                <w:rFonts w:ascii="Calibri" w:hAnsi="Calibri" w:cs="Calibri"/>
                <w:color w:val="000000"/>
              </w:rPr>
            </w:pPr>
            <w:r>
              <w:rPr>
                <w:rFonts w:ascii="Calibri" w:hAnsi="Calibri" w:cs="Calibri"/>
                <w:color w:val="000000"/>
              </w:rPr>
              <w:t>0,7258</w:t>
            </w:r>
          </w:p>
        </w:tc>
        <w:tc>
          <w:tcPr>
            <w:tcW w:w="1058" w:type="dxa"/>
            <w:tcBorders>
              <w:top w:val="nil"/>
              <w:left w:val="nil"/>
              <w:bottom w:val="single" w:sz="4" w:space="0" w:color="auto"/>
              <w:right w:val="single" w:sz="4" w:space="0" w:color="auto"/>
            </w:tcBorders>
            <w:shd w:val="clear" w:color="auto" w:fill="auto"/>
            <w:noWrap/>
            <w:vAlign w:val="bottom"/>
            <w:hideMark/>
          </w:tcPr>
          <w:p w14:paraId="11E14A2D" w14:textId="77777777" w:rsidR="00016812" w:rsidRDefault="00016812" w:rsidP="00716DA2">
            <w:pPr>
              <w:rPr>
                <w:rFonts w:ascii="Calibri" w:hAnsi="Calibri" w:cs="Calibri"/>
                <w:color w:val="000000"/>
              </w:rPr>
            </w:pPr>
            <w:r>
              <w:rPr>
                <w:rFonts w:ascii="Calibri" w:hAnsi="Calibri" w:cs="Calibri"/>
                <w:color w:val="000000"/>
              </w:rPr>
              <w:t>0,4951</w:t>
            </w:r>
          </w:p>
        </w:tc>
        <w:tc>
          <w:tcPr>
            <w:tcW w:w="1084" w:type="dxa"/>
            <w:tcBorders>
              <w:top w:val="nil"/>
              <w:left w:val="nil"/>
              <w:bottom w:val="single" w:sz="4" w:space="0" w:color="auto"/>
              <w:right w:val="single" w:sz="4" w:space="0" w:color="auto"/>
            </w:tcBorders>
            <w:shd w:val="clear" w:color="auto" w:fill="auto"/>
            <w:noWrap/>
            <w:vAlign w:val="bottom"/>
            <w:hideMark/>
          </w:tcPr>
          <w:p w14:paraId="0AE76702" w14:textId="77777777" w:rsidR="00016812" w:rsidRDefault="00016812" w:rsidP="00716DA2">
            <w:pPr>
              <w:rPr>
                <w:rFonts w:ascii="Calibri" w:hAnsi="Calibri" w:cs="Calibri"/>
                <w:color w:val="000000"/>
              </w:rPr>
            </w:pPr>
            <w:r>
              <w:rPr>
                <w:rFonts w:ascii="Calibri" w:hAnsi="Calibri" w:cs="Calibri"/>
                <w:color w:val="000000"/>
              </w:rPr>
              <w:t>-0,7230</w:t>
            </w:r>
          </w:p>
        </w:tc>
        <w:tc>
          <w:tcPr>
            <w:tcW w:w="1346" w:type="dxa"/>
            <w:tcBorders>
              <w:top w:val="nil"/>
              <w:left w:val="nil"/>
              <w:bottom w:val="single" w:sz="4" w:space="0" w:color="auto"/>
              <w:right w:val="single" w:sz="4" w:space="0" w:color="auto"/>
            </w:tcBorders>
            <w:shd w:val="clear" w:color="auto" w:fill="auto"/>
            <w:noWrap/>
            <w:vAlign w:val="bottom"/>
            <w:hideMark/>
          </w:tcPr>
          <w:p w14:paraId="6A677637" w14:textId="77777777" w:rsidR="00016812" w:rsidRDefault="00016812" w:rsidP="00716DA2">
            <w:pPr>
              <w:jc w:val="right"/>
              <w:rPr>
                <w:rFonts w:ascii="Calibri" w:hAnsi="Calibri" w:cs="Calibri"/>
                <w:color w:val="000000"/>
              </w:rPr>
            </w:pPr>
            <w:r>
              <w:rPr>
                <w:rFonts w:ascii="Calibri" w:hAnsi="Calibri" w:cs="Calibri"/>
                <w:color w:val="000000"/>
              </w:rPr>
              <w:t>0,0460</w:t>
            </w:r>
          </w:p>
        </w:tc>
        <w:tc>
          <w:tcPr>
            <w:tcW w:w="1346" w:type="dxa"/>
            <w:tcBorders>
              <w:top w:val="nil"/>
              <w:left w:val="nil"/>
              <w:bottom w:val="single" w:sz="4" w:space="0" w:color="auto"/>
              <w:right w:val="single" w:sz="4" w:space="0" w:color="auto"/>
            </w:tcBorders>
            <w:shd w:val="clear" w:color="auto" w:fill="auto"/>
            <w:noWrap/>
            <w:vAlign w:val="bottom"/>
            <w:hideMark/>
          </w:tcPr>
          <w:p w14:paraId="1E2F088E" w14:textId="77777777" w:rsidR="00016812" w:rsidRDefault="00016812" w:rsidP="00716DA2">
            <w:pPr>
              <w:jc w:val="right"/>
              <w:rPr>
                <w:rFonts w:ascii="Calibri" w:hAnsi="Calibri" w:cs="Calibri"/>
                <w:color w:val="000000"/>
              </w:rPr>
            </w:pPr>
            <w:r>
              <w:rPr>
                <w:rFonts w:ascii="Calibri" w:hAnsi="Calibri" w:cs="Calibri"/>
                <w:color w:val="000000"/>
              </w:rPr>
              <w:t>724,40</w:t>
            </w:r>
          </w:p>
        </w:tc>
        <w:tc>
          <w:tcPr>
            <w:tcW w:w="1760" w:type="dxa"/>
            <w:tcBorders>
              <w:top w:val="nil"/>
              <w:left w:val="nil"/>
              <w:bottom w:val="single" w:sz="4" w:space="0" w:color="auto"/>
              <w:right w:val="single" w:sz="4" w:space="0" w:color="auto"/>
            </w:tcBorders>
            <w:shd w:val="clear" w:color="auto" w:fill="auto"/>
            <w:noWrap/>
            <w:vAlign w:val="bottom"/>
            <w:hideMark/>
          </w:tcPr>
          <w:p w14:paraId="0D67EAA2" w14:textId="77777777" w:rsidR="00016812" w:rsidRDefault="00016812" w:rsidP="00716DA2">
            <w:pPr>
              <w:jc w:val="right"/>
              <w:rPr>
                <w:rFonts w:ascii="Calibri" w:hAnsi="Calibri" w:cs="Calibri"/>
                <w:color w:val="000000"/>
              </w:rPr>
            </w:pPr>
            <w:r>
              <w:rPr>
                <w:rFonts w:ascii="Calibri" w:hAnsi="Calibri" w:cs="Calibri"/>
                <w:color w:val="000000"/>
              </w:rPr>
              <w:t>0,4276</w:t>
            </w:r>
          </w:p>
        </w:tc>
        <w:tc>
          <w:tcPr>
            <w:tcW w:w="146" w:type="dxa"/>
            <w:vAlign w:val="center"/>
            <w:hideMark/>
          </w:tcPr>
          <w:p w14:paraId="66A1016C" w14:textId="77777777" w:rsidR="00016812" w:rsidRDefault="00016812" w:rsidP="00716DA2">
            <w:pPr>
              <w:rPr>
                <w:sz w:val="20"/>
                <w:szCs w:val="20"/>
              </w:rPr>
            </w:pPr>
          </w:p>
        </w:tc>
      </w:tr>
      <w:tr w:rsidR="00016812" w14:paraId="4EB01D37"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E4CF64" w14:textId="77777777" w:rsidR="00016812" w:rsidRDefault="00016812" w:rsidP="00716DA2">
            <w:pPr>
              <w:jc w:val="right"/>
              <w:rPr>
                <w:rFonts w:ascii="Calibri" w:hAnsi="Calibri" w:cs="Calibri"/>
                <w:color w:val="000000"/>
              </w:rPr>
            </w:pPr>
            <w:r>
              <w:rPr>
                <w:rFonts w:ascii="Calibri" w:hAnsi="Calibri" w:cs="Calibri"/>
                <w:color w:val="000000"/>
              </w:rPr>
              <w:t>7</w:t>
            </w:r>
          </w:p>
        </w:tc>
        <w:tc>
          <w:tcPr>
            <w:tcW w:w="1025" w:type="dxa"/>
            <w:tcBorders>
              <w:top w:val="nil"/>
              <w:left w:val="nil"/>
              <w:bottom w:val="single" w:sz="4" w:space="0" w:color="auto"/>
              <w:right w:val="single" w:sz="4" w:space="0" w:color="auto"/>
            </w:tcBorders>
            <w:shd w:val="clear" w:color="auto" w:fill="auto"/>
            <w:noWrap/>
            <w:vAlign w:val="bottom"/>
            <w:hideMark/>
          </w:tcPr>
          <w:p w14:paraId="65F51707" w14:textId="77777777" w:rsidR="00016812" w:rsidRDefault="00016812" w:rsidP="00716DA2">
            <w:pPr>
              <w:rPr>
                <w:rFonts w:ascii="Calibri" w:hAnsi="Calibri" w:cs="Calibri"/>
                <w:color w:val="000000"/>
              </w:rPr>
            </w:pPr>
            <w:r>
              <w:rPr>
                <w:rFonts w:ascii="Calibri" w:hAnsi="Calibri" w:cs="Calibri"/>
                <w:color w:val="000000"/>
              </w:rPr>
              <w:t>0,5267</w:t>
            </w:r>
          </w:p>
        </w:tc>
        <w:tc>
          <w:tcPr>
            <w:tcW w:w="1117" w:type="dxa"/>
            <w:tcBorders>
              <w:top w:val="nil"/>
              <w:left w:val="nil"/>
              <w:bottom w:val="single" w:sz="4" w:space="0" w:color="auto"/>
              <w:right w:val="single" w:sz="4" w:space="0" w:color="auto"/>
            </w:tcBorders>
            <w:shd w:val="clear" w:color="auto" w:fill="auto"/>
            <w:noWrap/>
            <w:vAlign w:val="bottom"/>
            <w:hideMark/>
          </w:tcPr>
          <w:p w14:paraId="0681505F" w14:textId="77777777" w:rsidR="00016812" w:rsidRDefault="00016812" w:rsidP="00716DA2">
            <w:pPr>
              <w:rPr>
                <w:rFonts w:ascii="Calibri" w:hAnsi="Calibri" w:cs="Calibri"/>
                <w:color w:val="000000"/>
              </w:rPr>
            </w:pPr>
            <w:r>
              <w:rPr>
                <w:rFonts w:ascii="Calibri" w:hAnsi="Calibri" w:cs="Calibri"/>
                <w:color w:val="000000"/>
              </w:rPr>
              <w:t>0,8526</w:t>
            </w:r>
          </w:p>
        </w:tc>
        <w:tc>
          <w:tcPr>
            <w:tcW w:w="1058" w:type="dxa"/>
            <w:tcBorders>
              <w:top w:val="nil"/>
              <w:left w:val="nil"/>
              <w:bottom w:val="single" w:sz="4" w:space="0" w:color="auto"/>
              <w:right w:val="single" w:sz="4" w:space="0" w:color="auto"/>
            </w:tcBorders>
            <w:shd w:val="clear" w:color="auto" w:fill="auto"/>
            <w:noWrap/>
            <w:vAlign w:val="bottom"/>
            <w:hideMark/>
          </w:tcPr>
          <w:p w14:paraId="29F50469" w14:textId="77777777" w:rsidR="00016812" w:rsidRDefault="00016812" w:rsidP="00716DA2">
            <w:pPr>
              <w:rPr>
                <w:rFonts w:ascii="Calibri" w:hAnsi="Calibri" w:cs="Calibri"/>
                <w:color w:val="000000"/>
              </w:rPr>
            </w:pPr>
            <w:r>
              <w:rPr>
                <w:rFonts w:ascii="Calibri" w:hAnsi="Calibri" w:cs="Calibri"/>
                <w:color w:val="000000"/>
              </w:rPr>
              <w:t>0,4878</w:t>
            </w:r>
          </w:p>
        </w:tc>
        <w:tc>
          <w:tcPr>
            <w:tcW w:w="1084" w:type="dxa"/>
            <w:tcBorders>
              <w:top w:val="nil"/>
              <w:left w:val="nil"/>
              <w:bottom w:val="single" w:sz="4" w:space="0" w:color="auto"/>
              <w:right w:val="single" w:sz="4" w:space="0" w:color="auto"/>
            </w:tcBorders>
            <w:shd w:val="clear" w:color="auto" w:fill="auto"/>
            <w:noWrap/>
            <w:vAlign w:val="bottom"/>
            <w:hideMark/>
          </w:tcPr>
          <w:p w14:paraId="37B6F6F4" w14:textId="77777777" w:rsidR="00016812" w:rsidRDefault="00016812" w:rsidP="00716DA2">
            <w:pPr>
              <w:rPr>
                <w:rFonts w:ascii="Calibri" w:hAnsi="Calibri" w:cs="Calibri"/>
                <w:color w:val="000000"/>
              </w:rPr>
            </w:pPr>
            <w:r>
              <w:rPr>
                <w:rFonts w:ascii="Calibri" w:hAnsi="Calibri" w:cs="Calibri"/>
                <w:color w:val="000000"/>
              </w:rPr>
              <w:t>-0,8369</w:t>
            </w:r>
          </w:p>
        </w:tc>
        <w:tc>
          <w:tcPr>
            <w:tcW w:w="1346" w:type="dxa"/>
            <w:tcBorders>
              <w:top w:val="nil"/>
              <w:left w:val="nil"/>
              <w:bottom w:val="single" w:sz="4" w:space="0" w:color="auto"/>
              <w:right w:val="single" w:sz="4" w:space="0" w:color="auto"/>
            </w:tcBorders>
            <w:shd w:val="clear" w:color="auto" w:fill="auto"/>
            <w:noWrap/>
            <w:vAlign w:val="bottom"/>
            <w:hideMark/>
          </w:tcPr>
          <w:p w14:paraId="012CBB12" w14:textId="77777777" w:rsidR="00016812" w:rsidRDefault="00016812" w:rsidP="00716DA2">
            <w:pPr>
              <w:jc w:val="right"/>
              <w:rPr>
                <w:rFonts w:ascii="Calibri" w:hAnsi="Calibri" w:cs="Calibri"/>
                <w:color w:val="000000"/>
              </w:rPr>
            </w:pPr>
            <w:r>
              <w:rPr>
                <w:rFonts w:ascii="Calibri" w:hAnsi="Calibri" w:cs="Calibri"/>
                <w:color w:val="000000"/>
              </w:rPr>
              <w:t>0,0389</w:t>
            </w:r>
          </w:p>
        </w:tc>
        <w:tc>
          <w:tcPr>
            <w:tcW w:w="1346" w:type="dxa"/>
            <w:tcBorders>
              <w:top w:val="nil"/>
              <w:left w:val="nil"/>
              <w:bottom w:val="single" w:sz="4" w:space="0" w:color="auto"/>
              <w:right w:val="single" w:sz="4" w:space="0" w:color="auto"/>
            </w:tcBorders>
            <w:shd w:val="clear" w:color="auto" w:fill="auto"/>
            <w:noWrap/>
            <w:vAlign w:val="bottom"/>
            <w:hideMark/>
          </w:tcPr>
          <w:p w14:paraId="2C115F82" w14:textId="77777777" w:rsidR="00016812" w:rsidRDefault="00016812" w:rsidP="00716DA2">
            <w:pPr>
              <w:jc w:val="right"/>
              <w:rPr>
                <w:rFonts w:ascii="Calibri" w:hAnsi="Calibri" w:cs="Calibri"/>
                <w:color w:val="000000"/>
              </w:rPr>
            </w:pPr>
            <w:r>
              <w:rPr>
                <w:rFonts w:ascii="Calibri" w:hAnsi="Calibri" w:cs="Calibri"/>
                <w:color w:val="000000"/>
              </w:rPr>
              <w:t>847,20</w:t>
            </w:r>
          </w:p>
        </w:tc>
        <w:tc>
          <w:tcPr>
            <w:tcW w:w="1760" w:type="dxa"/>
            <w:tcBorders>
              <w:top w:val="nil"/>
              <w:left w:val="nil"/>
              <w:bottom w:val="single" w:sz="4" w:space="0" w:color="auto"/>
              <w:right w:val="single" w:sz="4" w:space="0" w:color="auto"/>
            </w:tcBorders>
            <w:shd w:val="clear" w:color="auto" w:fill="auto"/>
            <w:noWrap/>
            <w:vAlign w:val="bottom"/>
            <w:hideMark/>
          </w:tcPr>
          <w:p w14:paraId="3189BA06" w14:textId="77777777" w:rsidR="00016812" w:rsidRDefault="00016812" w:rsidP="00716DA2">
            <w:pPr>
              <w:jc w:val="right"/>
              <w:rPr>
                <w:rFonts w:ascii="Calibri" w:hAnsi="Calibri" w:cs="Calibri"/>
                <w:color w:val="000000"/>
              </w:rPr>
            </w:pPr>
            <w:r>
              <w:rPr>
                <w:rFonts w:ascii="Calibri" w:hAnsi="Calibri" w:cs="Calibri"/>
                <w:color w:val="000000"/>
              </w:rPr>
              <w:t>0,4989</w:t>
            </w:r>
          </w:p>
        </w:tc>
        <w:tc>
          <w:tcPr>
            <w:tcW w:w="146" w:type="dxa"/>
            <w:vAlign w:val="center"/>
            <w:hideMark/>
          </w:tcPr>
          <w:p w14:paraId="0BB23536" w14:textId="77777777" w:rsidR="00016812" w:rsidRDefault="00016812" w:rsidP="00716DA2">
            <w:pPr>
              <w:rPr>
                <w:sz w:val="20"/>
                <w:szCs w:val="20"/>
              </w:rPr>
            </w:pPr>
          </w:p>
        </w:tc>
      </w:tr>
      <w:tr w:rsidR="00016812" w14:paraId="70B8A9C2"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55D98D7" w14:textId="77777777" w:rsidR="00016812" w:rsidRDefault="00016812" w:rsidP="00716DA2">
            <w:pPr>
              <w:jc w:val="right"/>
              <w:rPr>
                <w:rFonts w:ascii="Calibri" w:hAnsi="Calibri" w:cs="Calibri"/>
                <w:color w:val="000000"/>
              </w:rPr>
            </w:pPr>
            <w:r>
              <w:rPr>
                <w:rFonts w:ascii="Calibri" w:hAnsi="Calibri" w:cs="Calibri"/>
                <w:color w:val="000000"/>
              </w:rPr>
              <w:t>8</w:t>
            </w:r>
          </w:p>
        </w:tc>
        <w:tc>
          <w:tcPr>
            <w:tcW w:w="1025" w:type="dxa"/>
            <w:tcBorders>
              <w:top w:val="nil"/>
              <w:left w:val="nil"/>
              <w:bottom w:val="single" w:sz="4" w:space="0" w:color="auto"/>
              <w:right w:val="single" w:sz="4" w:space="0" w:color="auto"/>
            </w:tcBorders>
            <w:shd w:val="clear" w:color="auto" w:fill="auto"/>
            <w:noWrap/>
            <w:vAlign w:val="bottom"/>
            <w:hideMark/>
          </w:tcPr>
          <w:p w14:paraId="02BD47C7" w14:textId="77777777" w:rsidR="00016812" w:rsidRDefault="00016812" w:rsidP="00716DA2">
            <w:pPr>
              <w:rPr>
                <w:rFonts w:ascii="Calibri" w:hAnsi="Calibri" w:cs="Calibri"/>
                <w:color w:val="000000"/>
              </w:rPr>
            </w:pPr>
            <w:r>
              <w:rPr>
                <w:rFonts w:ascii="Calibri" w:hAnsi="Calibri" w:cs="Calibri"/>
                <w:color w:val="000000"/>
              </w:rPr>
              <w:t>0,5325</w:t>
            </w:r>
          </w:p>
        </w:tc>
        <w:tc>
          <w:tcPr>
            <w:tcW w:w="1117" w:type="dxa"/>
            <w:tcBorders>
              <w:top w:val="nil"/>
              <w:left w:val="nil"/>
              <w:bottom w:val="single" w:sz="4" w:space="0" w:color="auto"/>
              <w:right w:val="single" w:sz="4" w:space="0" w:color="auto"/>
            </w:tcBorders>
            <w:shd w:val="clear" w:color="auto" w:fill="auto"/>
            <w:noWrap/>
            <w:vAlign w:val="bottom"/>
            <w:hideMark/>
          </w:tcPr>
          <w:p w14:paraId="32773E56" w14:textId="77777777" w:rsidR="00016812" w:rsidRDefault="00016812" w:rsidP="00716DA2">
            <w:pPr>
              <w:rPr>
                <w:rFonts w:ascii="Calibri" w:hAnsi="Calibri" w:cs="Calibri"/>
                <w:color w:val="000000"/>
              </w:rPr>
            </w:pPr>
            <w:r>
              <w:rPr>
                <w:rFonts w:ascii="Calibri" w:hAnsi="Calibri" w:cs="Calibri"/>
                <w:color w:val="000000"/>
              </w:rPr>
              <w:t>1,0181</w:t>
            </w:r>
          </w:p>
        </w:tc>
        <w:tc>
          <w:tcPr>
            <w:tcW w:w="1058" w:type="dxa"/>
            <w:tcBorders>
              <w:top w:val="nil"/>
              <w:left w:val="nil"/>
              <w:bottom w:val="single" w:sz="4" w:space="0" w:color="auto"/>
              <w:right w:val="single" w:sz="4" w:space="0" w:color="auto"/>
            </w:tcBorders>
            <w:shd w:val="clear" w:color="auto" w:fill="auto"/>
            <w:noWrap/>
            <w:vAlign w:val="bottom"/>
            <w:hideMark/>
          </w:tcPr>
          <w:p w14:paraId="239F470F" w14:textId="77777777" w:rsidR="00016812" w:rsidRDefault="00016812" w:rsidP="00716DA2">
            <w:pPr>
              <w:rPr>
                <w:rFonts w:ascii="Calibri" w:hAnsi="Calibri" w:cs="Calibri"/>
                <w:color w:val="000000"/>
              </w:rPr>
            </w:pPr>
            <w:r>
              <w:rPr>
                <w:rFonts w:ascii="Calibri" w:hAnsi="Calibri" w:cs="Calibri"/>
                <w:color w:val="000000"/>
              </w:rPr>
              <w:t>0,4958</w:t>
            </w:r>
          </w:p>
        </w:tc>
        <w:tc>
          <w:tcPr>
            <w:tcW w:w="1084" w:type="dxa"/>
            <w:tcBorders>
              <w:top w:val="nil"/>
              <w:left w:val="nil"/>
              <w:bottom w:val="single" w:sz="4" w:space="0" w:color="auto"/>
              <w:right w:val="single" w:sz="4" w:space="0" w:color="auto"/>
            </w:tcBorders>
            <w:shd w:val="clear" w:color="auto" w:fill="auto"/>
            <w:noWrap/>
            <w:vAlign w:val="bottom"/>
            <w:hideMark/>
          </w:tcPr>
          <w:p w14:paraId="3075BE73" w14:textId="77777777" w:rsidR="00016812" w:rsidRDefault="00016812" w:rsidP="00716DA2">
            <w:pPr>
              <w:rPr>
                <w:rFonts w:ascii="Calibri" w:hAnsi="Calibri" w:cs="Calibri"/>
                <w:color w:val="000000"/>
              </w:rPr>
            </w:pPr>
            <w:r>
              <w:rPr>
                <w:rFonts w:ascii="Calibri" w:hAnsi="Calibri" w:cs="Calibri"/>
                <w:color w:val="000000"/>
              </w:rPr>
              <w:t>-0,8418</w:t>
            </w:r>
          </w:p>
        </w:tc>
        <w:tc>
          <w:tcPr>
            <w:tcW w:w="1346" w:type="dxa"/>
            <w:tcBorders>
              <w:top w:val="nil"/>
              <w:left w:val="nil"/>
              <w:bottom w:val="single" w:sz="4" w:space="0" w:color="auto"/>
              <w:right w:val="single" w:sz="4" w:space="0" w:color="auto"/>
            </w:tcBorders>
            <w:shd w:val="clear" w:color="auto" w:fill="auto"/>
            <w:noWrap/>
            <w:vAlign w:val="bottom"/>
            <w:hideMark/>
          </w:tcPr>
          <w:p w14:paraId="30181DDE" w14:textId="77777777" w:rsidR="00016812" w:rsidRDefault="00016812" w:rsidP="00716DA2">
            <w:pPr>
              <w:jc w:val="right"/>
              <w:rPr>
                <w:rFonts w:ascii="Calibri" w:hAnsi="Calibri" w:cs="Calibri"/>
                <w:color w:val="000000"/>
              </w:rPr>
            </w:pPr>
            <w:r>
              <w:rPr>
                <w:rFonts w:ascii="Calibri" w:hAnsi="Calibri" w:cs="Calibri"/>
                <w:color w:val="000000"/>
              </w:rPr>
              <w:t>0,0367</w:t>
            </w:r>
          </w:p>
        </w:tc>
        <w:tc>
          <w:tcPr>
            <w:tcW w:w="1346" w:type="dxa"/>
            <w:tcBorders>
              <w:top w:val="nil"/>
              <w:left w:val="nil"/>
              <w:bottom w:val="single" w:sz="4" w:space="0" w:color="auto"/>
              <w:right w:val="single" w:sz="4" w:space="0" w:color="auto"/>
            </w:tcBorders>
            <w:shd w:val="clear" w:color="auto" w:fill="auto"/>
            <w:noWrap/>
            <w:vAlign w:val="bottom"/>
            <w:hideMark/>
          </w:tcPr>
          <w:p w14:paraId="283E8A31" w14:textId="77777777" w:rsidR="00016812" w:rsidRDefault="00016812" w:rsidP="00716DA2">
            <w:pPr>
              <w:jc w:val="right"/>
              <w:rPr>
                <w:rFonts w:ascii="Calibri" w:hAnsi="Calibri" w:cs="Calibri"/>
                <w:color w:val="000000"/>
              </w:rPr>
            </w:pPr>
            <w:r>
              <w:rPr>
                <w:rFonts w:ascii="Calibri" w:hAnsi="Calibri" w:cs="Calibri"/>
                <w:color w:val="000000"/>
              </w:rPr>
              <w:t>943,80</w:t>
            </w:r>
          </w:p>
        </w:tc>
        <w:tc>
          <w:tcPr>
            <w:tcW w:w="1760" w:type="dxa"/>
            <w:tcBorders>
              <w:top w:val="nil"/>
              <w:left w:val="nil"/>
              <w:bottom w:val="single" w:sz="4" w:space="0" w:color="auto"/>
              <w:right w:val="single" w:sz="4" w:space="0" w:color="auto"/>
            </w:tcBorders>
            <w:shd w:val="clear" w:color="auto" w:fill="auto"/>
            <w:noWrap/>
            <w:vAlign w:val="bottom"/>
            <w:hideMark/>
          </w:tcPr>
          <w:p w14:paraId="02484AA7" w14:textId="77777777" w:rsidR="00016812" w:rsidRDefault="00016812" w:rsidP="00716DA2">
            <w:pPr>
              <w:jc w:val="right"/>
              <w:rPr>
                <w:rFonts w:ascii="Calibri" w:hAnsi="Calibri" w:cs="Calibri"/>
                <w:color w:val="000000"/>
              </w:rPr>
            </w:pPr>
            <w:r>
              <w:rPr>
                <w:rFonts w:ascii="Calibri" w:hAnsi="Calibri" w:cs="Calibri"/>
                <w:color w:val="000000"/>
              </w:rPr>
              <w:t>0,5702</w:t>
            </w:r>
          </w:p>
        </w:tc>
        <w:tc>
          <w:tcPr>
            <w:tcW w:w="146" w:type="dxa"/>
            <w:vAlign w:val="center"/>
            <w:hideMark/>
          </w:tcPr>
          <w:p w14:paraId="2A649BC5" w14:textId="77777777" w:rsidR="00016812" w:rsidRDefault="00016812" w:rsidP="00716DA2">
            <w:pPr>
              <w:rPr>
                <w:sz w:val="20"/>
                <w:szCs w:val="20"/>
              </w:rPr>
            </w:pPr>
          </w:p>
        </w:tc>
      </w:tr>
      <w:tr w:rsidR="00016812" w14:paraId="37E39D27"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557C79" w14:textId="77777777" w:rsidR="00016812" w:rsidRDefault="00016812" w:rsidP="00716DA2">
            <w:pPr>
              <w:jc w:val="right"/>
              <w:rPr>
                <w:rFonts w:ascii="Calibri" w:hAnsi="Calibri" w:cs="Calibri"/>
                <w:color w:val="000000"/>
              </w:rPr>
            </w:pPr>
            <w:r>
              <w:rPr>
                <w:rFonts w:ascii="Calibri" w:hAnsi="Calibri" w:cs="Calibri"/>
                <w:color w:val="000000"/>
              </w:rPr>
              <w:t>9</w:t>
            </w:r>
          </w:p>
        </w:tc>
        <w:tc>
          <w:tcPr>
            <w:tcW w:w="1025" w:type="dxa"/>
            <w:tcBorders>
              <w:top w:val="nil"/>
              <w:left w:val="nil"/>
              <w:bottom w:val="single" w:sz="4" w:space="0" w:color="auto"/>
              <w:right w:val="single" w:sz="4" w:space="0" w:color="auto"/>
            </w:tcBorders>
            <w:shd w:val="clear" w:color="auto" w:fill="auto"/>
            <w:noWrap/>
            <w:vAlign w:val="bottom"/>
            <w:hideMark/>
          </w:tcPr>
          <w:p w14:paraId="259517AF" w14:textId="77777777" w:rsidR="00016812" w:rsidRDefault="00016812" w:rsidP="00716DA2">
            <w:pPr>
              <w:rPr>
                <w:rFonts w:ascii="Calibri" w:hAnsi="Calibri" w:cs="Calibri"/>
                <w:color w:val="000000"/>
              </w:rPr>
            </w:pPr>
            <w:r>
              <w:rPr>
                <w:rFonts w:ascii="Calibri" w:hAnsi="Calibri" w:cs="Calibri"/>
                <w:color w:val="000000"/>
              </w:rPr>
              <w:t>0,4248</w:t>
            </w:r>
          </w:p>
        </w:tc>
        <w:tc>
          <w:tcPr>
            <w:tcW w:w="1117" w:type="dxa"/>
            <w:tcBorders>
              <w:top w:val="nil"/>
              <w:left w:val="nil"/>
              <w:bottom w:val="single" w:sz="4" w:space="0" w:color="auto"/>
              <w:right w:val="single" w:sz="4" w:space="0" w:color="auto"/>
            </w:tcBorders>
            <w:shd w:val="clear" w:color="auto" w:fill="auto"/>
            <w:noWrap/>
            <w:vAlign w:val="bottom"/>
            <w:hideMark/>
          </w:tcPr>
          <w:p w14:paraId="63BA5370" w14:textId="77777777" w:rsidR="00016812" w:rsidRDefault="00016812" w:rsidP="00716DA2">
            <w:pPr>
              <w:rPr>
                <w:rFonts w:ascii="Calibri" w:hAnsi="Calibri" w:cs="Calibri"/>
                <w:color w:val="000000"/>
              </w:rPr>
            </w:pPr>
            <w:r>
              <w:rPr>
                <w:rFonts w:ascii="Calibri" w:hAnsi="Calibri" w:cs="Calibri"/>
                <w:color w:val="000000"/>
              </w:rPr>
              <w:t>1,1137</w:t>
            </w:r>
          </w:p>
        </w:tc>
        <w:tc>
          <w:tcPr>
            <w:tcW w:w="1058" w:type="dxa"/>
            <w:tcBorders>
              <w:top w:val="nil"/>
              <w:left w:val="nil"/>
              <w:bottom w:val="single" w:sz="4" w:space="0" w:color="auto"/>
              <w:right w:val="single" w:sz="4" w:space="0" w:color="auto"/>
            </w:tcBorders>
            <w:shd w:val="clear" w:color="auto" w:fill="auto"/>
            <w:noWrap/>
            <w:vAlign w:val="bottom"/>
            <w:hideMark/>
          </w:tcPr>
          <w:p w14:paraId="7E1FD8BC" w14:textId="77777777" w:rsidR="00016812" w:rsidRDefault="00016812" w:rsidP="00716DA2">
            <w:pPr>
              <w:rPr>
                <w:rFonts w:ascii="Calibri" w:hAnsi="Calibri" w:cs="Calibri"/>
                <w:color w:val="000000"/>
              </w:rPr>
            </w:pPr>
            <w:r>
              <w:rPr>
                <w:rFonts w:ascii="Calibri" w:hAnsi="Calibri" w:cs="Calibri"/>
                <w:color w:val="000000"/>
              </w:rPr>
              <w:t>0,3957</w:t>
            </w:r>
          </w:p>
        </w:tc>
        <w:tc>
          <w:tcPr>
            <w:tcW w:w="1084" w:type="dxa"/>
            <w:tcBorders>
              <w:top w:val="nil"/>
              <w:left w:val="nil"/>
              <w:bottom w:val="single" w:sz="4" w:space="0" w:color="auto"/>
              <w:right w:val="single" w:sz="4" w:space="0" w:color="auto"/>
            </w:tcBorders>
            <w:shd w:val="clear" w:color="auto" w:fill="auto"/>
            <w:noWrap/>
            <w:vAlign w:val="bottom"/>
            <w:hideMark/>
          </w:tcPr>
          <w:p w14:paraId="26CA9777" w14:textId="77777777" w:rsidR="00016812" w:rsidRDefault="00016812" w:rsidP="00716DA2">
            <w:pPr>
              <w:rPr>
                <w:rFonts w:ascii="Calibri" w:hAnsi="Calibri" w:cs="Calibri"/>
                <w:color w:val="000000"/>
              </w:rPr>
            </w:pPr>
            <w:r>
              <w:rPr>
                <w:rFonts w:ascii="Calibri" w:hAnsi="Calibri" w:cs="Calibri"/>
                <w:color w:val="000000"/>
              </w:rPr>
              <w:t>-0,8694</w:t>
            </w:r>
          </w:p>
        </w:tc>
        <w:tc>
          <w:tcPr>
            <w:tcW w:w="1346" w:type="dxa"/>
            <w:tcBorders>
              <w:top w:val="nil"/>
              <w:left w:val="nil"/>
              <w:bottom w:val="single" w:sz="4" w:space="0" w:color="auto"/>
              <w:right w:val="single" w:sz="4" w:space="0" w:color="auto"/>
            </w:tcBorders>
            <w:shd w:val="clear" w:color="auto" w:fill="auto"/>
            <w:noWrap/>
            <w:vAlign w:val="bottom"/>
            <w:hideMark/>
          </w:tcPr>
          <w:p w14:paraId="45216AC0" w14:textId="77777777" w:rsidR="00016812" w:rsidRDefault="00016812" w:rsidP="00716DA2">
            <w:pPr>
              <w:jc w:val="right"/>
              <w:rPr>
                <w:rFonts w:ascii="Calibri" w:hAnsi="Calibri" w:cs="Calibri"/>
                <w:color w:val="000000"/>
              </w:rPr>
            </w:pPr>
            <w:r>
              <w:rPr>
                <w:rFonts w:ascii="Calibri" w:hAnsi="Calibri" w:cs="Calibri"/>
                <w:color w:val="000000"/>
              </w:rPr>
              <w:t>0,0291</w:t>
            </w:r>
          </w:p>
        </w:tc>
        <w:tc>
          <w:tcPr>
            <w:tcW w:w="1346" w:type="dxa"/>
            <w:tcBorders>
              <w:top w:val="nil"/>
              <w:left w:val="nil"/>
              <w:bottom w:val="single" w:sz="4" w:space="0" w:color="auto"/>
              <w:right w:val="single" w:sz="4" w:space="0" w:color="auto"/>
            </w:tcBorders>
            <w:shd w:val="clear" w:color="auto" w:fill="auto"/>
            <w:noWrap/>
            <w:vAlign w:val="bottom"/>
            <w:hideMark/>
          </w:tcPr>
          <w:p w14:paraId="2E091C45" w14:textId="77777777" w:rsidR="00016812" w:rsidRDefault="00016812" w:rsidP="00716DA2">
            <w:pPr>
              <w:jc w:val="right"/>
              <w:rPr>
                <w:rFonts w:ascii="Calibri" w:hAnsi="Calibri" w:cs="Calibri"/>
                <w:color w:val="000000"/>
              </w:rPr>
            </w:pPr>
            <w:r>
              <w:rPr>
                <w:rFonts w:ascii="Calibri" w:hAnsi="Calibri" w:cs="Calibri"/>
                <w:color w:val="000000"/>
              </w:rPr>
              <w:t>991,55</w:t>
            </w:r>
          </w:p>
        </w:tc>
        <w:tc>
          <w:tcPr>
            <w:tcW w:w="1760" w:type="dxa"/>
            <w:tcBorders>
              <w:top w:val="nil"/>
              <w:left w:val="nil"/>
              <w:bottom w:val="single" w:sz="4" w:space="0" w:color="auto"/>
              <w:right w:val="single" w:sz="4" w:space="0" w:color="auto"/>
            </w:tcBorders>
            <w:shd w:val="clear" w:color="auto" w:fill="auto"/>
            <w:noWrap/>
            <w:vAlign w:val="bottom"/>
            <w:hideMark/>
          </w:tcPr>
          <w:p w14:paraId="2E8E58B6" w14:textId="77777777" w:rsidR="00016812" w:rsidRDefault="00016812" w:rsidP="00716DA2">
            <w:pPr>
              <w:jc w:val="right"/>
              <w:rPr>
                <w:rFonts w:ascii="Calibri" w:hAnsi="Calibri" w:cs="Calibri"/>
                <w:color w:val="000000"/>
              </w:rPr>
            </w:pPr>
            <w:r>
              <w:rPr>
                <w:rFonts w:ascii="Calibri" w:hAnsi="Calibri" w:cs="Calibri"/>
                <w:color w:val="000000"/>
              </w:rPr>
              <w:t>0,6415</w:t>
            </w:r>
          </w:p>
        </w:tc>
        <w:tc>
          <w:tcPr>
            <w:tcW w:w="146" w:type="dxa"/>
            <w:vAlign w:val="center"/>
            <w:hideMark/>
          </w:tcPr>
          <w:p w14:paraId="25EE0932" w14:textId="77777777" w:rsidR="00016812" w:rsidRDefault="00016812" w:rsidP="00716DA2">
            <w:pPr>
              <w:rPr>
                <w:sz w:val="20"/>
                <w:szCs w:val="20"/>
              </w:rPr>
            </w:pPr>
          </w:p>
        </w:tc>
      </w:tr>
      <w:tr w:rsidR="00016812" w14:paraId="15083522"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210C0C7" w14:textId="77777777" w:rsidR="00016812" w:rsidRDefault="00016812" w:rsidP="00716DA2">
            <w:pPr>
              <w:jc w:val="right"/>
              <w:rPr>
                <w:rFonts w:ascii="Calibri" w:hAnsi="Calibri" w:cs="Calibri"/>
                <w:color w:val="000000"/>
              </w:rPr>
            </w:pPr>
            <w:r>
              <w:rPr>
                <w:rFonts w:ascii="Calibri" w:hAnsi="Calibri" w:cs="Calibri"/>
                <w:color w:val="000000"/>
              </w:rPr>
              <w:t>10</w:t>
            </w:r>
          </w:p>
        </w:tc>
        <w:tc>
          <w:tcPr>
            <w:tcW w:w="1025" w:type="dxa"/>
            <w:tcBorders>
              <w:top w:val="nil"/>
              <w:left w:val="nil"/>
              <w:bottom w:val="single" w:sz="4" w:space="0" w:color="auto"/>
              <w:right w:val="single" w:sz="4" w:space="0" w:color="auto"/>
            </w:tcBorders>
            <w:shd w:val="clear" w:color="auto" w:fill="auto"/>
            <w:noWrap/>
            <w:vAlign w:val="bottom"/>
            <w:hideMark/>
          </w:tcPr>
          <w:p w14:paraId="47C06371" w14:textId="77777777" w:rsidR="00016812" w:rsidRDefault="00016812" w:rsidP="00716DA2">
            <w:pPr>
              <w:rPr>
                <w:rFonts w:ascii="Calibri" w:hAnsi="Calibri" w:cs="Calibri"/>
                <w:color w:val="000000"/>
              </w:rPr>
            </w:pPr>
            <w:r>
              <w:rPr>
                <w:rFonts w:ascii="Calibri" w:hAnsi="Calibri" w:cs="Calibri"/>
                <w:color w:val="000000"/>
              </w:rPr>
              <w:t>0,4690</w:t>
            </w:r>
          </w:p>
        </w:tc>
        <w:tc>
          <w:tcPr>
            <w:tcW w:w="1117" w:type="dxa"/>
            <w:tcBorders>
              <w:top w:val="nil"/>
              <w:left w:val="nil"/>
              <w:bottom w:val="single" w:sz="4" w:space="0" w:color="auto"/>
              <w:right w:val="single" w:sz="4" w:space="0" w:color="auto"/>
            </w:tcBorders>
            <w:shd w:val="clear" w:color="auto" w:fill="auto"/>
            <w:noWrap/>
            <w:vAlign w:val="bottom"/>
            <w:hideMark/>
          </w:tcPr>
          <w:p w14:paraId="3AB3B507" w14:textId="77777777" w:rsidR="00016812" w:rsidRDefault="00016812" w:rsidP="00716DA2">
            <w:pPr>
              <w:rPr>
                <w:rFonts w:ascii="Calibri" w:hAnsi="Calibri" w:cs="Calibri"/>
                <w:color w:val="000000"/>
              </w:rPr>
            </w:pPr>
            <w:r>
              <w:rPr>
                <w:rFonts w:ascii="Calibri" w:hAnsi="Calibri" w:cs="Calibri"/>
                <w:color w:val="000000"/>
              </w:rPr>
              <w:t>1,85545</w:t>
            </w:r>
          </w:p>
        </w:tc>
        <w:tc>
          <w:tcPr>
            <w:tcW w:w="1058" w:type="dxa"/>
            <w:tcBorders>
              <w:top w:val="nil"/>
              <w:left w:val="nil"/>
              <w:bottom w:val="single" w:sz="4" w:space="0" w:color="auto"/>
              <w:right w:val="single" w:sz="4" w:space="0" w:color="auto"/>
            </w:tcBorders>
            <w:shd w:val="clear" w:color="auto" w:fill="auto"/>
            <w:noWrap/>
            <w:vAlign w:val="bottom"/>
            <w:hideMark/>
          </w:tcPr>
          <w:p w14:paraId="1B349241" w14:textId="77777777" w:rsidR="00016812" w:rsidRDefault="00016812" w:rsidP="00716DA2">
            <w:pPr>
              <w:rPr>
                <w:rFonts w:ascii="Calibri" w:hAnsi="Calibri" w:cs="Calibri"/>
                <w:color w:val="000000"/>
              </w:rPr>
            </w:pPr>
            <w:r>
              <w:rPr>
                <w:rFonts w:ascii="Calibri" w:hAnsi="Calibri" w:cs="Calibri"/>
                <w:color w:val="000000"/>
              </w:rPr>
              <w:t>0,4331</w:t>
            </w:r>
          </w:p>
        </w:tc>
        <w:tc>
          <w:tcPr>
            <w:tcW w:w="1084" w:type="dxa"/>
            <w:tcBorders>
              <w:top w:val="nil"/>
              <w:left w:val="nil"/>
              <w:bottom w:val="single" w:sz="4" w:space="0" w:color="auto"/>
              <w:right w:val="single" w:sz="4" w:space="0" w:color="auto"/>
            </w:tcBorders>
            <w:shd w:val="clear" w:color="auto" w:fill="auto"/>
            <w:noWrap/>
            <w:vAlign w:val="bottom"/>
            <w:hideMark/>
          </w:tcPr>
          <w:p w14:paraId="4ADB90BE" w14:textId="77777777" w:rsidR="00016812" w:rsidRDefault="00016812" w:rsidP="00716DA2">
            <w:pPr>
              <w:rPr>
                <w:rFonts w:ascii="Calibri" w:hAnsi="Calibri" w:cs="Calibri"/>
                <w:color w:val="000000"/>
              </w:rPr>
            </w:pPr>
            <w:r>
              <w:rPr>
                <w:rFonts w:ascii="Calibri" w:hAnsi="Calibri" w:cs="Calibri"/>
                <w:color w:val="000000"/>
              </w:rPr>
              <w:t>-0,8576</w:t>
            </w:r>
          </w:p>
        </w:tc>
        <w:tc>
          <w:tcPr>
            <w:tcW w:w="1346" w:type="dxa"/>
            <w:tcBorders>
              <w:top w:val="nil"/>
              <w:left w:val="nil"/>
              <w:bottom w:val="single" w:sz="4" w:space="0" w:color="auto"/>
              <w:right w:val="single" w:sz="4" w:space="0" w:color="auto"/>
            </w:tcBorders>
            <w:shd w:val="clear" w:color="auto" w:fill="auto"/>
            <w:noWrap/>
            <w:vAlign w:val="bottom"/>
            <w:hideMark/>
          </w:tcPr>
          <w:p w14:paraId="644CADA6" w14:textId="77777777" w:rsidR="00016812" w:rsidRDefault="00016812" w:rsidP="00716DA2">
            <w:pPr>
              <w:jc w:val="right"/>
              <w:rPr>
                <w:rFonts w:ascii="Calibri" w:hAnsi="Calibri" w:cs="Calibri"/>
                <w:color w:val="000000"/>
              </w:rPr>
            </w:pPr>
            <w:r>
              <w:rPr>
                <w:rFonts w:ascii="Calibri" w:hAnsi="Calibri" w:cs="Calibri"/>
                <w:color w:val="000000"/>
              </w:rPr>
              <w:t>0,0359</w:t>
            </w:r>
          </w:p>
        </w:tc>
        <w:tc>
          <w:tcPr>
            <w:tcW w:w="1346" w:type="dxa"/>
            <w:tcBorders>
              <w:top w:val="nil"/>
              <w:left w:val="nil"/>
              <w:bottom w:val="single" w:sz="4" w:space="0" w:color="auto"/>
              <w:right w:val="single" w:sz="4" w:space="0" w:color="auto"/>
            </w:tcBorders>
            <w:shd w:val="clear" w:color="auto" w:fill="auto"/>
            <w:noWrap/>
            <w:vAlign w:val="bottom"/>
            <w:hideMark/>
          </w:tcPr>
          <w:p w14:paraId="6CAEB755" w14:textId="77777777" w:rsidR="00016812" w:rsidRDefault="00016812" w:rsidP="00716DA2">
            <w:pPr>
              <w:jc w:val="right"/>
              <w:rPr>
                <w:rFonts w:ascii="Calibri" w:hAnsi="Calibri" w:cs="Calibri"/>
                <w:color w:val="000000"/>
              </w:rPr>
            </w:pPr>
            <w:r>
              <w:rPr>
                <w:rFonts w:ascii="Calibri" w:hAnsi="Calibri" w:cs="Calibri"/>
                <w:color w:val="000000"/>
              </w:rPr>
              <w:t>1090,40</w:t>
            </w:r>
          </w:p>
        </w:tc>
        <w:tc>
          <w:tcPr>
            <w:tcW w:w="1760" w:type="dxa"/>
            <w:tcBorders>
              <w:top w:val="nil"/>
              <w:left w:val="nil"/>
              <w:bottom w:val="single" w:sz="4" w:space="0" w:color="auto"/>
              <w:right w:val="single" w:sz="4" w:space="0" w:color="auto"/>
            </w:tcBorders>
            <w:shd w:val="clear" w:color="auto" w:fill="auto"/>
            <w:noWrap/>
            <w:vAlign w:val="bottom"/>
            <w:hideMark/>
          </w:tcPr>
          <w:p w14:paraId="05BC25A7" w14:textId="77777777" w:rsidR="00016812" w:rsidRDefault="00016812" w:rsidP="00716DA2">
            <w:pPr>
              <w:jc w:val="right"/>
              <w:rPr>
                <w:rFonts w:ascii="Calibri" w:hAnsi="Calibri" w:cs="Calibri"/>
                <w:color w:val="000000"/>
              </w:rPr>
            </w:pPr>
            <w:r>
              <w:rPr>
                <w:rFonts w:ascii="Calibri" w:hAnsi="Calibri" w:cs="Calibri"/>
                <w:color w:val="000000"/>
              </w:rPr>
              <w:t>0,7127</w:t>
            </w:r>
          </w:p>
        </w:tc>
        <w:tc>
          <w:tcPr>
            <w:tcW w:w="146" w:type="dxa"/>
            <w:vAlign w:val="center"/>
            <w:hideMark/>
          </w:tcPr>
          <w:p w14:paraId="1DFD2F31" w14:textId="77777777" w:rsidR="00016812" w:rsidRDefault="00016812" w:rsidP="00716DA2">
            <w:pPr>
              <w:rPr>
                <w:sz w:val="20"/>
                <w:szCs w:val="20"/>
              </w:rPr>
            </w:pPr>
          </w:p>
        </w:tc>
      </w:tr>
      <w:tr w:rsidR="00016812" w14:paraId="37297FAE" w14:textId="77777777" w:rsidTr="00716DA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EB1404" w14:textId="77777777" w:rsidR="00016812" w:rsidRDefault="00016812" w:rsidP="00716DA2">
            <w:pPr>
              <w:jc w:val="right"/>
              <w:rPr>
                <w:rFonts w:ascii="Calibri" w:hAnsi="Calibri" w:cs="Calibri"/>
                <w:color w:val="000000"/>
              </w:rPr>
            </w:pPr>
            <w:r>
              <w:rPr>
                <w:rFonts w:ascii="Calibri" w:hAnsi="Calibri" w:cs="Calibri"/>
                <w:color w:val="000000"/>
              </w:rPr>
              <w:t>11</w:t>
            </w:r>
          </w:p>
        </w:tc>
        <w:tc>
          <w:tcPr>
            <w:tcW w:w="1025" w:type="dxa"/>
            <w:tcBorders>
              <w:top w:val="nil"/>
              <w:left w:val="nil"/>
              <w:bottom w:val="single" w:sz="4" w:space="0" w:color="auto"/>
              <w:right w:val="single" w:sz="4" w:space="0" w:color="auto"/>
            </w:tcBorders>
            <w:shd w:val="clear" w:color="auto" w:fill="auto"/>
            <w:noWrap/>
            <w:vAlign w:val="bottom"/>
            <w:hideMark/>
          </w:tcPr>
          <w:p w14:paraId="336BE646" w14:textId="77777777" w:rsidR="00016812" w:rsidRDefault="00016812" w:rsidP="00716DA2">
            <w:pPr>
              <w:rPr>
                <w:rFonts w:ascii="Calibri" w:hAnsi="Calibri" w:cs="Calibri"/>
                <w:color w:val="000000"/>
              </w:rPr>
            </w:pPr>
            <w:r>
              <w:rPr>
                <w:rFonts w:ascii="Calibri" w:hAnsi="Calibri" w:cs="Calibri"/>
                <w:color w:val="000000"/>
              </w:rPr>
              <w:t>0,6117</w:t>
            </w:r>
          </w:p>
        </w:tc>
        <w:tc>
          <w:tcPr>
            <w:tcW w:w="1117" w:type="dxa"/>
            <w:tcBorders>
              <w:top w:val="nil"/>
              <w:left w:val="nil"/>
              <w:bottom w:val="single" w:sz="4" w:space="0" w:color="auto"/>
              <w:right w:val="single" w:sz="4" w:space="0" w:color="auto"/>
            </w:tcBorders>
            <w:shd w:val="clear" w:color="auto" w:fill="auto"/>
            <w:noWrap/>
            <w:vAlign w:val="bottom"/>
            <w:hideMark/>
          </w:tcPr>
          <w:p w14:paraId="4D6DD8FB" w14:textId="77777777" w:rsidR="00016812" w:rsidRDefault="00016812" w:rsidP="00716DA2">
            <w:pPr>
              <w:rPr>
                <w:rFonts w:ascii="Calibri" w:hAnsi="Calibri" w:cs="Calibri"/>
                <w:color w:val="000000"/>
              </w:rPr>
            </w:pPr>
            <w:r>
              <w:rPr>
                <w:rFonts w:ascii="Calibri" w:hAnsi="Calibri" w:cs="Calibri"/>
                <w:color w:val="000000"/>
              </w:rPr>
              <w:t>1,3231</w:t>
            </w:r>
          </w:p>
        </w:tc>
        <w:tc>
          <w:tcPr>
            <w:tcW w:w="1058" w:type="dxa"/>
            <w:tcBorders>
              <w:top w:val="nil"/>
              <w:left w:val="nil"/>
              <w:bottom w:val="single" w:sz="4" w:space="0" w:color="auto"/>
              <w:right w:val="single" w:sz="4" w:space="0" w:color="auto"/>
            </w:tcBorders>
            <w:shd w:val="clear" w:color="auto" w:fill="auto"/>
            <w:noWrap/>
            <w:vAlign w:val="bottom"/>
            <w:hideMark/>
          </w:tcPr>
          <w:p w14:paraId="0A29EEF4" w14:textId="77777777" w:rsidR="00016812" w:rsidRDefault="00016812" w:rsidP="00716DA2">
            <w:pPr>
              <w:rPr>
                <w:rFonts w:ascii="Calibri" w:hAnsi="Calibri" w:cs="Calibri"/>
                <w:color w:val="000000"/>
              </w:rPr>
            </w:pPr>
            <w:r>
              <w:rPr>
                <w:rFonts w:ascii="Calibri" w:hAnsi="Calibri" w:cs="Calibri"/>
                <w:color w:val="000000"/>
              </w:rPr>
              <w:t>0,5878</w:t>
            </w:r>
          </w:p>
        </w:tc>
        <w:tc>
          <w:tcPr>
            <w:tcW w:w="1084" w:type="dxa"/>
            <w:tcBorders>
              <w:top w:val="nil"/>
              <w:left w:val="nil"/>
              <w:bottom w:val="single" w:sz="4" w:space="0" w:color="auto"/>
              <w:right w:val="single" w:sz="4" w:space="0" w:color="auto"/>
            </w:tcBorders>
            <w:shd w:val="clear" w:color="auto" w:fill="auto"/>
            <w:noWrap/>
            <w:vAlign w:val="bottom"/>
            <w:hideMark/>
          </w:tcPr>
          <w:p w14:paraId="05C0AAFC" w14:textId="77777777" w:rsidR="00016812" w:rsidRDefault="00016812" w:rsidP="00716DA2">
            <w:pPr>
              <w:rPr>
                <w:rFonts w:ascii="Calibri" w:hAnsi="Calibri" w:cs="Calibri"/>
                <w:color w:val="000000"/>
              </w:rPr>
            </w:pPr>
            <w:r>
              <w:rPr>
                <w:rFonts w:ascii="Calibri" w:hAnsi="Calibri" w:cs="Calibri"/>
                <w:color w:val="000000"/>
              </w:rPr>
              <w:t>-0,8477</w:t>
            </w:r>
          </w:p>
        </w:tc>
        <w:tc>
          <w:tcPr>
            <w:tcW w:w="1346" w:type="dxa"/>
            <w:tcBorders>
              <w:top w:val="nil"/>
              <w:left w:val="nil"/>
              <w:bottom w:val="single" w:sz="4" w:space="0" w:color="auto"/>
              <w:right w:val="single" w:sz="4" w:space="0" w:color="auto"/>
            </w:tcBorders>
            <w:shd w:val="clear" w:color="auto" w:fill="auto"/>
            <w:noWrap/>
            <w:vAlign w:val="bottom"/>
            <w:hideMark/>
          </w:tcPr>
          <w:p w14:paraId="4B6C3CB2" w14:textId="77777777" w:rsidR="00016812" w:rsidRDefault="00016812" w:rsidP="00716DA2">
            <w:pPr>
              <w:jc w:val="right"/>
              <w:rPr>
                <w:rFonts w:ascii="Calibri" w:hAnsi="Calibri" w:cs="Calibri"/>
                <w:color w:val="000000"/>
              </w:rPr>
            </w:pPr>
            <w:r>
              <w:rPr>
                <w:rFonts w:ascii="Calibri" w:hAnsi="Calibri" w:cs="Calibri"/>
                <w:color w:val="000000"/>
              </w:rPr>
              <w:t>0,0239</w:t>
            </w:r>
          </w:p>
        </w:tc>
        <w:tc>
          <w:tcPr>
            <w:tcW w:w="1346" w:type="dxa"/>
            <w:tcBorders>
              <w:top w:val="nil"/>
              <w:left w:val="nil"/>
              <w:bottom w:val="single" w:sz="4" w:space="0" w:color="auto"/>
              <w:right w:val="single" w:sz="4" w:space="0" w:color="auto"/>
            </w:tcBorders>
            <w:shd w:val="clear" w:color="auto" w:fill="auto"/>
            <w:noWrap/>
            <w:vAlign w:val="bottom"/>
            <w:hideMark/>
          </w:tcPr>
          <w:p w14:paraId="12614685" w14:textId="77777777" w:rsidR="00016812" w:rsidRDefault="00016812" w:rsidP="00716DA2">
            <w:pPr>
              <w:jc w:val="right"/>
              <w:rPr>
                <w:rFonts w:ascii="Calibri" w:hAnsi="Calibri" w:cs="Calibri"/>
                <w:color w:val="000000"/>
              </w:rPr>
            </w:pPr>
            <w:r>
              <w:rPr>
                <w:rFonts w:ascii="Calibri" w:hAnsi="Calibri" w:cs="Calibri"/>
                <w:color w:val="000000"/>
              </w:rPr>
              <w:t>980,80</w:t>
            </w:r>
          </w:p>
        </w:tc>
        <w:tc>
          <w:tcPr>
            <w:tcW w:w="1760" w:type="dxa"/>
            <w:tcBorders>
              <w:top w:val="nil"/>
              <w:left w:val="nil"/>
              <w:bottom w:val="single" w:sz="4" w:space="0" w:color="auto"/>
              <w:right w:val="single" w:sz="4" w:space="0" w:color="auto"/>
            </w:tcBorders>
            <w:shd w:val="clear" w:color="auto" w:fill="auto"/>
            <w:noWrap/>
            <w:vAlign w:val="bottom"/>
            <w:hideMark/>
          </w:tcPr>
          <w:p w14:paraId="38DB053A" w14:textId="77777777" w:rsidR="00016812" w:rsidRDefault="00016812" w:rsidP="00716DA2">
            <w:pPr>
              <w:jc w:val="right"/>
              <w:rPr>
                <w:rFonts w:ascii="Calibri" w:hAnsi="Calibri" w:cs="Calibri"/>
                <w:color w:val="000000"/>
              </w:rPr>
            </w:pPr>
            <w:r>
              <w:rPr>
                <w:rFonts w:ascii="Calibri" w:hAnsi="Calibri" w:cs="Calibri"/>
                <w:color w:val="000000"/>
              </w:rPr>
              <w:t>0,7840</w:t>
            </w:r>
          </w:p>
        </w:tc>
        <w:tc>
          <w:tcPr>
            <w:tcW w:w="146" w:type="dxa"/>
            <w:vAlign w:val="center"/>
            <w:hideMark/>
          </w:tcPr>
          <w:p w14:paraId="456462A7" w14:textId="77777777" w:rsidR="00016812" w:rsidRDefault="00016812" w:rsidP="00716DA2">
            <w:pPr>
              <w:rPr>
                <w:sz w:val="20"/>
                <w:szCs w:val="20"/>
              </w:rPr>
            </w:pPr>
          </w:p>
        </w:tc>
      </w:tr>
    </w:tbl>
    <w:p w14:paraId="4E13F5F9" w14:textId="77777777" w:rsidR="00016812" w:rsidRPr="00D51887" w:rsidRDefault="00016812" w:rsidP="00016812">
      <w:pPr>
        <w:ind w:left="720" w:firstLine="709"/>
      </w:pPr>
      <w:r>
        <w:t xml:space="preserve">Následně do grafu vynesu závislost napěťových pulzů na rychlosti magnetu při průletu cívkou. Tento graf dále proložím křivkou </w:t>
      </w:r>
      <w:r>
        <w:rPr>
          <w:i/>
          <w:iCs/>
        </w:rPr>
        <w:t>y = a/x</w:t>
      </w:r>
      <w:r>
        <w:t xml:space="preserve">, kde </w:t>
      </w:r>
      <w:r w:rsidRPr="00D51887">
        <w:rPr>
          <w:i/>
          <w:iCs/>
        </w:rPr>
        <w:t xml:space="preserve">a </w:t>
      </w:r>
      <w:r>
        <w:t xml:space="preserve">je poloměr cívky. </w:t>
      </w:r>
    </w:p>
    <w:p w14:paraId="6ED04166" w14:textId="77777777" w:rsidR="00016812" w:rsidRDefault="00016812" w:rsidP="00016812">
      <w:pPr>
        <w:keepNext/>
        <w:ind w:left="720" w:firstLine="709"/>
      </w:pPr>
      <w:r>
        <w:rPr>
          <w:noProof/>
        </w:rPr>
        <w:drawing>
          <wp:inline distT="0" distB="0" distL="0" distR="0" wp14:anchorId="5D0F74C3" wp14:editId="34FF3794">
            <wp:extent cx="3468414" cy="2152808"/>
            <wp:effectExtent l="0" t="0" r="0" b="6350"/>
            <wp:docPr id="4" name="Obrázek 4" descr="Obsah obrázku software, text, Multimediální software, Počítačová iko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software, text, Multimediální software, Počítačová ikona&#10;&#10;Popis byl vytvořen automaticky"/>
                    <pic:cNvPicPr/>
                  </pic:nvPicPr>
                  <pic:blipFill rotWithShape="1">
                    <a:blip r:embed="rId7" cstate="print">
                      <a:extLst>
                        <a:ext uri="{28A0092B-C50C-407E-A947-70E740481C1C}">
                          <a14:useLocalDpi xmlns:a14="http://schemas.microsoft.com/office/drawing/2010/main" val="0"/>
                        </a:ext>
                      </a:extLst>
                    </a:blip>
                    <a:srcRect l="4562" t="28655" r="58387" b="35935"/>
                    <a:stretch/>
                  </pic:blipFill>
                  <pic:spPr bwMode="auto">
                    <a:xfrm>
                      <a:off x="0" y="0"/>
                      <a:ext cx="3546016" cy="2200975"/>
                    </a:xfrm>
                    <a:prstGeom prst="rect">
                      <a:avLst/>
                    </a:prstGeom>
                    <a:ln>
                      <a:noFill/>
                    </a:ln>
                    <a:extLst>
                      <a:ext uri="{53640926-AAD7-44D8-BBD7-CCE9431645EC}">
                        <a14:shadowObscured xmlns:a14="http://schemas.microsoft.com/office/drawing/2010/main"/>
                      </a:ext>
                    </a:extLst>
                  </pic:spPr>
                </pic:pic>
              </a:graphicData>
            </a:graphic>
          </wp:inline>
        </w:drawing>
      </w:r>
    </w:p>
    <w:p w14:paraId="4669CE21" w14:textId="77777777" w:rsidR="00016812" w:rsidRPr="00D51887" w:rsidRDefault="00016812" w:rsidP="00016812">
      <w:pPr>
        <w:pStyle w:val="Titulek"/>
        <w:jc w:val="center"/>
      </w:pPr>
      <w:r>
        <w:t xml:space="preserve">Obrázek </w:t>
      </w:r>
      <w:r>
        <w:fldChar w:fldCharType="begin"/>
      </w:r>
      <w:r>
        <w:instrText xml:space="preserve"> SEQ Obrázek \* ARABIC </w:instrText>
      </w:r>
      <w:r>
        <w:fldChar w:fldCharType="separate"/>
      </w:r>
      <w:r>
        <w:rPr>
          <w:noProof/>
        </w:rPr>
        <w:t>3</w:t>
      </w:r>
      <w:r>
        <w:rPr>
          <w:noProof/>
        </w:rPr>
        <w:fldChar w:fldCharType="end"/>
      </w:r>
      <w:r>
        <w:t>: Závislost Δt na v</w:t>
      </w:r>
      <w:r>
        <w:rPr>
          <w:vertAlign w:val="subscript"/>
        </w:rPr>
        <w:t>max</w:t>
      </w:r>
    </w:p>
    <w:p w14:paraId="6415AD5D" w14:textId="77777777" w:rsidR="00016812" w:rsidRPr="003D78E1" w:rsidRDefault="00016812" w:rsidP="00016812">
      <w:pPr>
        <w:ind w:left="720" w:firstLine="709"/>
      </w:pPr>
    </w:p>
    <w:p w14:paraId="2EA8BFC6" w14:textId="77777777" w:rsidR="00016812" w:rsidRPr="00D51887" w:rsidRDefault="00016812" w:rsidP="00016812">
      <w:pPr>
        <w:jc w:val="center"/>
      </w:pPr>
      <w:r>
        <w:rPr>
          <w:noProof/>
        </w:rPr>
        <w:drawing>
          <wp:inline distT="0" distB="0" distL="0" distR="0" wp14:anchorId="3E040155" wp14:editId="3AB3E82E">
            <wp:extent cx="5328744" cy="2086900"/>
            <wp:effectExtent l="0" t="0" r="5715" b="0"/>
            <wp:docPr id="3" name="Obrázek 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descr="Obsah obrázku text&#10;&#10;Popis byl vytvořen automaticky"/>
                    <pic:cNvPicPr/>
                  </pic:nvPicPr>
                  <pic:blipFill rotWithShape="1">
                    <a:blip r:embed="rId8">
                      <a:extLst>
                        <a:ext uri="{28A0092B-C50C-407E-A947-70E740481C1C}">
                          <a14:useLocalDpi xmlns:a14="http://schemas.microsoft.com/office/drawing/2010/main" val="0"/>
                        </a:ext>
                      </a:extLst>
                    </a:blip>
                    <a:srcRect t="16015" r="64599" b="62638"/>
                    <a:stretch/>
                  </pic:blipFill>
                  <pic:spPr bwMode="auto">
                    <a:xfrm>
                      <a:off x="0" y="0"/>
                      <a:ext cx="5361519" cy="2099736"/>
                    </a:xfrm>
                    <a:prstGeom prst="rect">
                      <a:avLst/>
                    </a:prstGeom>
                    <a:ln>
                      <a:noFill/>
                    </a:ln>
                    <a:extLst>
                      <a:ext uri="{53640926-AAD7-44D8-BBD7-CCE9431645EC}">
                        <a14:shadowObscured xmlns:a14="http://schemas.microsoft.com/office/drawing/2010/main"/>
                      </a:ext>
                    </a:extLst>
                  </pic:spPr>
                </pic:pic>
              </a:graphicData>
            </a:graphic>
          </wp:inline>
        </w:drawing>
      </w:r>
    </w:p>
    <w:p w14:paraId="1AD1D37E" w14:textId="77777777" w:rsidR="00016812" w:rsidRPr="00D51887" w:rsidRDefault="00016812" w:rsidP="00016812"/>
    <w:p w14:paraId="7EAB43F7" w14:textId="77777777" w:rsidR="00016812" w:rsidRDefault="00016812" w:rsidP="00016812">
      <w:pPr>
        <w:ind w:left="709" w:firstLine="709"/>
        <w:rPr>
          <w:b/>
          <w:bCs/>
        </w:rPr>
      </w:pPr>
      <w:r>
        <w:rPr>
          <w:b/>
          <w:bCs/>
        </w:rPr>
        <w:t xml:space="preserve">a = (20,0 </w:t>
      </w:r>
      <w:r w:rsidRPr="00016812">
        <w:rPr>
          <w:b/>
          <w:bCs/>
          <w:lang w:val="en-US"/>
        </w:rPr>
        <w:t xml:space="preserve">± </w:t>
      </w:r>
      <w:r>
        <w:rPr>
          <w:b/>
          <w:bCs/>
        </w:rPr>
        <w:t>0,7) mm</w:t>
      </w:r>
    </w:p>
    <w:p w14:paraId="0B5B479B" w14:textId="77777777" w:rsidR="00016812" w:rsidRDefault="00016812" w:rsidP="00016812">
      <w:pPr>
        <w:ind w:left="709" w:firstLine="709"/>
      </w:pPr>
      <w:r>
        <w:t xml:space="preserve">Dále do grafů vynesu amplitudy a šířky napěťových pulzů v závislosti na úhlu </w:t>
      </w:r>
    </w:p>
    <w:p w14:paraId="47D6B5F0" w14:textId="77777777" w:rsidR="00016812" w:rsidRDefault="00016812" w:rsidP="00016812">
      <w:pPr>
        <w:ind w:firstLine="708"/>
      </w:pPr>
      <w:r>
        <w:t xml:space="preserve">υ. </w:t>
      </w:r>
    </w:p>
    <w:p w14:paraId="130E8D9C" w14:textId="77777777" w:rsidR="00016812" w:rsidRDefault="00016812" w:rsidP="00016812">
      <w:pPr>
        <w:keepNext/>
        <w:ind w:firstLine="708"/>
        <w:jc w:val="center"/>
      </w:pPr>
      <w:r>
        <w:rPr>
          <w:noProof/>
        </w:rPr>
        <w:drawing>
          <wp:inline distT="0" distB="0" distL="0" distR="0" wp14:anchorId="22DEFF6F" wp14:editId="5FFA0D2E">
            <wp:extent cx="3647090" cy="3111466"/>
            <wp:effectExtent l="0" t="0" r="0" b="635"/>
            <wp:docPr id="7" name="Obrázek 7" descr="Obsah obrázku text, software, snímek obrazovky,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text, software, snímek obrazovky, Multimediální software&#10;&#10;Popis byl vytvořen automaticky"/>
                    <pic:cNvPicPr/>
                  </pic:nvPicPr>
                  <pic:blipFill rotWithShape="1">
                    <a:blip r:embed="rId9" cstate="print">
                      <a:extLst>
                        <a:ext uri="{28A0092B-C50C-407E-A947-70E740481C1C}">
                          <a14:useLocalDpi xmlns:a14="http://schemas.microsoft.com/office/drawing/2010/main" val="0"/>
                        </a:ext>
                      </a:extLst>
                    </a:blip>
                    <a:srcRect t="18544" r="50174" b="16006"/>
                    <a:stretch/>
                  </pic:blipFill>
                  <pic:spPr bwMode="auto">
                    <a:xfrm>
                      <a:off x="0" y="0"/>
                      <a:ext cx="3679110" cy="3138783"/>
                    </a:xfrm>
                    <a:prstGeom prst="rect">
                      <a:avLst/>
                    </a:prstGeom>
                    <a:ln>
                      <a:noFill/>
                    </a:ln>
                    <a:extLst>
                      <a:ext uri="{53640926-AAD7-44D8-BBD7-CCE9431645EC}">
                        <a14:shadowObscured xmlns:a14="http://schemas.microsoft.com/office/drawing/2010/main"/>
                      </a:ext>
                    </a:extLst>
                  </pic:spPr>
                </pic:pic>
              </a:graphicData>
            </a:graphic>
          </wp:inline>
        </w:drawing>
      </w:r>
    </w:p>
    <w:p w14:paraId="305B4FD9" w14:textId="77777777" w:rsidR="00016812" w:rsidRDefault="00016812" w:rsidP="00016812">
      <w:pPr>
        <w:pStyle w:val="Titulek"/>
        <w:jc w:val="center"/>
      </w:pPr>
      <w:r>
        <w:t xml:space="preserve">Obrázek </w:t>
      </w:r>
      <w:r>
        <w:fldChar w:fldCharType="begin"/>
      </w:r>
      <w:r>
        <w:instrText xml:space="preserve"> SEQ Obrázek \* ARABIC </w:instrText>
      </w:r>
      <w:r>
        <w:fldChar w:fldCharType="separate"/>
      </w:r>
      <w:r>
        <w:rPr>
          <w:noProof/>
        </w:rPr>
        <w:t>4</w:t>
      </w:r>
      <w:r>
        <w:rPr>
          <w:noProof/>
        </w:rPr>
        <w:fldChar w:fldCharType="end"/>
      </w:r>
      <w:r>
        <w:t xml:space="preserve">: Závislost </w:t>
      </w:r>
      <w:r>
        <w:rPr>
          <w:lang w:val="el-GR"/>
        </w:rPr>
        <w:t>Δ</w:t>
      </w:r>
      <w:r>
        <w:t xml:space="preserve">t na </w:t>
      </w:r>
      <w:r>
        <w:rPr>
          <w:lang w:val="el-GR"/>
        </w:rPr>
        <w:t>υ</w:t>
      </w:r>
    </w:p>
    <w:p w14:paraId="3A12F7D2" w14:textId="77777777" w:rsidR="00016812" w:rsidRDefault="00016812" w:rsidP="00016812">
      <w:pPr>
        <w:ind w:firstLine="708"/>
      </w:pPr>
      <w:r>
        <w:rPr>
          <w:b/>
          <w:bCs/>
          <w:noProof/>
        </w:rPr>
        <w:drawing>
          <wp:inline distT="0" distB="0" distL="0" distR="0" wp14:anchorId="16D87EF8" wp14:editId="0A8BC118">
            <wp:extent cx="5112640" cy="2028497"/>
            <wp:effectExtent l="0" t="0" r="5715" b="3810"/>
            <wp:docPr id="6" name="Obrázek 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10;&#10;Popis byl vytvořen automaticky"/>
                    <pic:cNvPicPr/>
                  </pic:nvPicPr>
                  <pic:blipFill rotWithShape="1">
                    <a:blip r:embed="rId10" cstate="print">
                      <a:extLst>
                        <a:ext uri="{28A0092B-C50C-407E-A947-70E740481C1C}">
                          <a14:useLocalDpi xmlns:a14="http://schemas.microsoft.com/office/drawing/2010/main" val="0"/>
                        </a:ext>
                      </a:extLst>
                    </a:blip>
                    <a:srcRect t="33992" r="64590" b="44376"/>
                    <a:stretch/>
                  </pic:blipFill>
                  <pic:spPr bwMode="auto">
                    <a:xfrm>
                      <a:off x="0" y="0"/>
                      <a:ext cx="5189325" cy="2058923"/>
                    </a:xfrm>
                    <a:prstGeom prst="rect">
                      <a:avLst/>
                    </a:prstGeom>
                    <a:ln>
                      <a:noFill/>
                    </a:ln>
                    <a:extLst>
                      <a:ext uri="{53640926-AAD7-44D8-BBD7-CCE9431645EC}">
                        <a14:shadowObscured xmlns:a14="http://schemas.microsoft.com/office/drawing/2010/main"/>
                      </a:ext>
                    </a:extLst>
                  </pic:spPr>
                </pic:pic>
              </a:graphicData>
            </a:graphic>
          </wp:inline>
        </w:drawing>
      </w:r>
    </w:p>
    <w:p w14:paraId="04BA11C7" w14:textId="77777777" w:rsidR="00016812" w:rsidRDefault="00016812" w:rsidP="00016812">
      <w:pPr>
        <w:ind w:left="708" w:firstLine="709"/>
        <w:rPr>
          <w:b/>
          <w:bCs/>
        </w:rPr>
      </w:pPr>
      <w:r w:rsidRPr="00A50195">
        <w:rPr>
          <w:b/>
          <w:bCs/>
        </w:rPr>
        <w:t>A = (260</w:t>
      </w:r>
      <w:r w:rsidRPr="00016812">
        <w:rPr>
          <w:b/>
          <w:bCs/>
        </w:rPr>
        <w:t xml:space="preserve"> </w:t>
      </w:r>
      <w:r w:rsidRPr="00A50195">
        <w:rPr>
          <w:b/>
          <w:bCs/>
        </w:rPr>
        <w:t>±</w:t>
      </w:r>
      <w:r w:rsidRPr="00016812">
        <w:rPr>
          <w:b/>
          <w:bCs/>
        </w:rPr>
        <w:t xml:space="preserve"> </w:t>
      </w:r>
      <w:r w:rsidRPr="00A50195">
        <w:rPr>
          <w:b/>
          <w:bCs/>
        </w:rPr>
        <w:t>6) °ms</w:t>
      </w:r>
    </w:p>
    <w:p w14:paraId="7148B4A4" w14:textId="77777777" w:rsidR="00016812" w:rsidRPr="001C0E82" w:rsidRDefault="00016812" w:rsidP="00016812">
      <w:pPr>
        <w:ind w:left="709" w:firstLine="709"/>
      </w:pPr>
      <w:r>
        <w:t xml:space="preserve">Z těchto grafů lze vidět, že </w:t>
      </w:r>
      <w:r w:rsidRPr="001C0E82">
        <w:rPr>
          <w:i/>
          <w:iCs/>
          <w:lang w:val="el-GR"/>
        </w:rPr>
        <w:t>Δ</w:t>
      </w:r>
      <w:r w:rsidRPr="001C0E82">
        <w:rPr>
          <w:i/>
          <w:iCs/>
        </w:rPr>
        <w:t>t</w:t>
      </w:r>
      <w:r>
        <w:t xml:space="preserve"> je nepřímo úměrné </w:t>
      </w:r>
      <w:r w:rsidRPr="001C0E82">
        <w:rPr>
          <w:i/>
          <w:iCs/>
          <w:lang w:val="el-GR"/>
        </w:rPr>
        <w:t>υ</w:t>
      </w:r>
      <w:r>
        <w:t xml:space="preserve"> a </w:t>
      </w:r>
      <w:r w:rsidRPr="001C0E82">
        <w:rPr>
          <w:i/>
          <w:iCs/>
        </w:rPr>
        <w:t>v</w:t>
      </w:r>
      <w:r w:rsidRPr="001C0E82">
        <w:rPr>
          <w:i/>
          <w:iCs/>
          <w:vertAlign w:val="subscript"/>
        </w:rPr>
        <w:t>max</w:t>
      </w:r>
      <w:r>
        <w:t>.</w:t>
      </w:r>
    </w:p>
    <w:p w14:paraId="0D46DE02" w14:textId="77777777" w:rsidR="00016812" w:rsidRPr="00A50195" w:rsidRDefault="00016812" w:rsidP="00016812">
      <w:pPr>
        <w:ind w:left="708" w:firstLine="709"/>
        <w:rPr>
          <w:b/>
          <w:bCs/>
        </w:rPr>
      </w:pPr>
    </w:p>
    <w:p w14:paraId="72BFB1E3" w14:textId="77777777" w:rsidR="00016812" w:rsidRPr="00A50195" w:rsidRDefault="00016812" w:rsidP="00016812">
      <w:pPr>
        <w:ind w:firstLine="708"/>
      </w:pPr>
      <w:r>
        <w:rPr>
          <w:noProof/>
        </w:rPr>
        <w:lastRenderedPageBreak/>
        <w:drawing>
          <wp:inline distT="0" distB="0" distL="0" distR="0" wp14:anchorId="2E7B76C2" wp14:editId="5187BD6D">
            <wp:extent cx="4572000" cy="2991825"/>
            <wp:effectExtent l="0" t="0" r="0" b="5715"/>
            <wp:docPr id="8" name="Obrázek 8" descr="Obsah obrázku software, snímek obrazovky, text,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software, snímek obrazovky, text, Multimediální software&#10;&#10;Popis byl vytvořen automaticky"/>
                    <pic:cNvPicPr/>
                  </pic:nvPicPr>
                  <pic:blipFill rotWithShape="1">
                    <a:blip r:embed="rId11" cstate="print">
                      <a:extLst>
                        <a:ext uri="{28A0092B-C50C-407E-A947-70E740481C1C}">
                          <a14:useLocalDpi xmlns:a14="http://schemas.microsoft.com/office/drawing/2010/main" val="0"/>
                        </a:ext>
                      </a:extLst>
                    </a:blip>
                    <a:srcRect l="3831" t="20792" r="50726" b="33422"/>
                    <a:stretch/>
                  </pic:blipFill>
                  <pic:spPr bwMode="auto">
                    <a:xfrm>
                      <a:off x="0" y="0"/>
                      <a:ext cx="4590037" cy="3003628"/>
                    </a:xfrm>
                    <a:prstGeom prst="rect">
                      <a:avLst/>
                    </a:prstGeom>
                    <a:ln>
                      <a:noFill/>
                    </a:ln>
                    <a:extLst>
                      <a:ext uri="{53640926-AAD7-44D8-BBD7-CCE9431645EC}">
                        <a14:shadowObscured xmlns:a14="http://schemas.microsoft.com/office/drawing/2010/main"/>
                      </a:ext>
                    </a:extLst>
                  </pic:spPr>
                </pic:pic>
              </a:graphicData>
            </a:graphic>
          </wp:inline>
        </w:drawing>
      </w:r>
    </w:p>
    <w:p w14:paraId="3F185663" w14:textId="77777777" w:rsidR="00016812" w:rsidRDefault="00016812" w:rsidP="00016812">
      <w:pPr>
        <w:ind w:firstLine="708"/>
        <w:rPr>
          <w:i/>
          <w:iCs/>
        </w:rPr>
      </w:pPr>
    </w:p>
    <w:p w14:paraId="23B6F6CC" w14:textId="77777777" w:rsidR="00016812" w:rsidRPr="001C0E82" w:rsidRDefault="00016812" w:rsidP="00016812">
      <w:pPr>
        <w:ind w:firstLine="708"/>
      </w:pPr>
      <w:r>
        <w:t xml:space="preserve">Lze vidět, že indukované napětí je přímo úměrné vychýlení magnetu </w:t>
      </w:r>
      <w:r w:rsidRPr="001C0E82">
        <w:rPr>
          <w:i/>
          <w:iCs/>
          <w:lang w:val="el-GR"/>
        </w:rPr>
        <w:t>υ</w:t>
      </w:r>
      <w:r w:rsidRPr="00016812">
        <w:t xml:space="preserve"> </w:t>
      </w:r>
      <w:r>
        <w:t xml:space="preserve">a tím i rychlosti průletu magnetu cívkou </w:t>
      </w:r>
      <w:r>
        <w:rPr>
          <w:i/>
          <w:iCs/>
        </w:rPr>
        <w:t>v</w:t>
      </w:r>
      <w:r>
        <w:rPr>
          <w:i/>
          <w:iCs/>
          <w:vertAlign w:val="subscript"/>
        </w:rPr>
        <w:t>max</w:t>
      </w:r>
      <w:r>
        <w:t xml:space="preserve">. </w:t>
      </w:r>
    </w:p>
    <w:p w14:paraId="3D26B9FD" w14:textId="77777777" w:rsidR="00016812" w:rsidRDefault="00016812" w:rsidP="00016812">
      <w:pPr>
        <w:ind w:firstLine="708"/>
      </w:pPr>
      <w:r>
        <w:rPr>
          <w:noProof/>
        </w:rPr>
        <w:drawing>
          <wp:inline distT="0" distB="0" distL="0" distR="0" wp14:anchorId="5F7AED57" wp14:editId="09F00E48">
            <wp:extent cx="5537971" cy="2343807"/>
            <wp:effectExtent l="0" t="0" r="0" b="5715"/>
            <wp:docPr id="9" name="Obrázek 9" descr="Obsah obrázku text,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text, software, Počítačová ikona, Multimediální software&#10;&#10;Popis byl vytvořen automaticky"/>
                    <pic:cNvPicPr/>
                  </pic:nvPicPr>
                  <pic:blipFill rotWithShape="1">
                    <a:blip r:embed="rId12">
                      <a:extLst>
                        <a:ext uri="{28A0092B-C50C-407E-A947-70E740481C1C}">
                          <a14:useLocalDpi xmlns:a14="http://schemas.microsoft.com/office/drawing/2010/main" val="0"/>
                        </a:ext>
                      </a:extLst>
                    </a:blip>
                    <a:srcRect t="33434" r="64226" b="43255"/>
                    <a:stretch/>
                  </pic:blipFill>
                  <pic:spPr bwMode="auto">
                    <a:xfrm>
                      <a:off x="0" y="0"/>
                      <a:ext cx="5574717" cy="2359359"/>
                    </a:xfrm>
                    <a:prstGeom prst="rect">
                      <a:avLst/>
                    </a:prstGeom>
                    <a:ln>
                      <a:noFill/>
                    </a:ln>
                    <a:extLst>
                      <a:ext uri="{53640926-AAD7-44D8-BBD7-CCE9431645EC}">
                        <a14:shadowObscured xmlns:a14="http://schemas.microsoft.com/office/drawing/2010/main"/>
                      </a:ext>
                    </a:extLst>
                  </pic:spPr>
                </pic:pic>
              </a:graphicData>
            </a:graphic>
          </wp:inline>
        </w:drawing>
      </w:r>
    </w:p>
    <w:p w14:paraId="11B9FC80" w14:textId="77777777" w:rsidR="00016812" w:rsidRPr="001C0E82" w:rsidRDefault="00016812" w:rsidP="00016812">
      <w:pPr>
        <w:ind w:left="709" w:firstLine="709"/>
        <w:rPr>
          <w:b/>
          <w:bCs/>
        </w:rPr>
      </w:pPr>
      <w:r w:rsidRPr="00A50195">
        <w:rPr>
          <w:b/>
          <w:bCs/>
        </w:rPr>
        <w:t xml:space="preserve">k = (109,1 </w:t>
      </w:r>
      <w:r w:rsidRPr="00016812">
        <w:rPr>
          <w:b/>
          <w:bCs/>
          <w:lang w:val="en-US"/>
        </w:rPr>
        <w:t xml:space="preserve">± </w:t>
      </w:r>
      <w:r w:rsidRPr="00A50195">
        <w:rPr>
          <w:b/>
          <w:bCs/>
        </w:rPr>
        <w:t>4) (°)</w:t>
      </w:r>
      <w:r w:rsidRPr="00A50195">
        <w:rPr>
          <w:b/>
          <w:bCs/>
          <w:vertAlign w:val="superscript"/>
        </w:rPr>
        <w:t xml:space="preserve"> -1</w:t>
      </w:r>
      <w:r w:rsidRPr="00A50195">
        <w:rPr>
          <w:b/>
          <w:bCs/>
        </w:rPr>
        <w:t xml:space="preserve"> mV</w:t>
      </w:r>
    </w:p>
    <w:p w14:paraId="271868F5" w14:textId="77777777" w:rsidR="00016812" w:rsidRDefault="00016812" w:rsidP="00016812">
      <w:pPr>
        <w:ind w:left="709" w:firstLine="709"/>
      </w:pPr>
      <w:r>
        <w:t xml:space="preserve">Parametr </w:t>
      </w:r>
      <w:r>
        <w:rPr>
          <w:i/>
          <w:iCs/>
        </w:rPr>
        <w:t>k </w:t>
      </w:r>
      <w:r>
        <w:t>má dále tento význam:</w:t>
      </w:r>
    </w:p>
    <w:p w14:paraId="6E7F4A28" w14:textId="77777777" w:rsidR="00016812" w:rsidRPr="002B5F1D" w:rsidRDefault="00016812" w:rsidP="00016812">
      <w:pPr>
        <w:ind w:left="709" w:firstLine="709"/>
      </w:pPr>
      <m:oMathPara>
        <m:oMath>
          <m:r>
            <w:rPr>
              <w:rFonts w:ascii="Cambria Math" w:hAnsi="Cambria Math"/>
            </w:rPr>
            <m:t>k=</m:t>
          </m:r>
          <m:f>
            <m:fPr>
              <m:ctrlPr>
                <w:rPr>
                  <w:rFonts w:ascii="Cambria Math" w:hAnsi="Cambria Math"/>
                  <w:i/>
                </w:rPr>
              </m:ctrlPr>
            </m:fPr>
            <m:num>
              <m:r>
                <w:rPr>
                  <w:rFonts w:ascii="Cambria Math" w:hAnsi="Cambria Math"/>
                </w:rPr>
                <m:t>24</m:t>
              </m:r>
            </m:num>
            <m:den>
              <m:r>
                <w:rPr>
                  <w:rFonts w:ascii="Cambria Math" w:hAnsi="Cambria Math"/>
                </w:rPr>
                <m:t>25</m:t>
              </m:r>
              <m:rad>
                <m:radPr>
                  <m:degHide m:val="1"/>
                  <m:ctrlPr>
                    <w:rPr>
                      <w:rFonts w:ascii="Cambria Math" w:hAnsi="Cambria Math"/>
                      <w:i/>
                    </w:rPr>
                  </m:ctrlPr>
                </m:radPr>
                <m:deg/>
                <m:e>
                  <m:r>
                    <w:rPr>
                      <w:rFonts w:ascii="Cambria Math" w:hAnsi="Cambria Math"/>
                    </w:rPr>
                    <m:t>5</m:t>
                  </m:r>
                </m:e>
              </m:rad>
            </m:den>
          </m:f>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m:t>
              </m:r>
            </m:num>
            <m:den>
              <m:sSup>
                <m:sSupPr>
                  <m:ctrlPr>
                    <w:rPr>
                      <w:rFonts w:ascii="Cambria Math" w:hAnsi="Cambria Math"/>
                      <w:i/>
                    </w:rPr>
                  </m:ctrlPr>
                </m:sSupPr>
                <m:e>
                  <m:r>
                    <w:rPr>
                      <w:rFonts w:ascii="Cambria Math" w:hAnsi="Cambria Math"/>
                    </w:rPr>
                    <m:t>a</m:t>
                  </m:r>
                </m:e>
                <m:sup>
                  <m:r>
                    <w:rPr>
                      <w:rFonts w:ascii="Cambria Math" w:hAnsi="Cambria Math"/>
                    </w:rPr>
                    <m:t>2</m:t>
                  </m:r>
                </m:sup>
              </m:sSup>
            </m:den>
          </m:f>
          <m:rad>
            <m:radPr>
              <m:degHide m:val="1"/>
              <m:ctrlPr>
                <w:rPr>
                  <w:rFonts w:ascii="Cambria Math" w:hAnsi="Cambria Math"/>
                  <w:i/>
                </w:rPr>
              </m:ctrlPr>
            </m:radPr>
            <m:deg/>
            <m:e>
              <m:r>
                <w:rPr>
                  <w:rFonts w:ascii="Cambria Math" w:hAnsi="Cambria Math"/>
                </w:rPr>
                <m:t>gl</m:t>
              </m:r>
            </m:e>
          </m:rad>
          <m:r>
            <w:rPr>
              <w:rFonts w:ascii="Cambria Math" w:hAnsi="Cambria Math"/>
            </w:rPr>
            <m:t xml:space="preserve"> </m:t>
          </m:r>
        </m:oMath>
      </m:oMathPara>
    </w:p>
    <w:p w14:paraId="244CC17E" w14:textId="77777777" w:rsidR="00016812" w:rsidRDefault="00016812" w:rsidP="00016812">
      <w:pPr>
        <w:pStyle w:val="Titulek"/>
        <w:jc w:val="right"/>
      </w:pPr>
      <w:r>
        <w:t xml:space="preserve">[ </w:t>
      </w:r>
      <w:r>
        <w:fldChar w:fldCharType="begin"/>
      </w:r>
      <w:r>
        <w:instrText xml:space="preserve"> SEQ [ \* ARABIC </w:instrText>
      </w:r>
      <w:r>
        <w:fldChar w:fldCharType="separate"/>
      </w:r>
      <w:r>
        <w:rPr>
          <w:noProof/>
        </w:rPr>
        <w:t>9</w:t>
      </w:r>
      <w:r>
        <w:rPr>
          <w:noProof/>
        </w:rPr>
        <w:fldChar w:fldCharType="end"/>
      </w:r>
      <w:r>
        <w:t xml:space="preserve"> ]</w:t>
      </w:r>
    </w:p>
    <w:p w14:paraId="2FA7B40C" w14:textId="77777777" w:rsidR="00016812" w:rsidRDefault="00016812" w:rsidP="00016812">
      <w:pPr>
        <w:ind w:left="709" w:firstLine="709"/>
      </w:pPr>
      <w:r>
        <w:t xml:space="preserve">Z tohoto vztahu pak můžu vyjádřit </w:t>
      </w:r>
      <w:r>
        <w:rPr>
          <w:i/>
          <w:iCs/>
        </w:rPr>
        <w:t>m</w:t>
      </w:r>
      <w:r>
        <w:t>:</w:t>
      </w:r>
    </w:p>
    <w:p w14:paraId="4FB30FD1" w14:textId="77777777" w:rsidR="00016812" w:rsidRPr="002B5F1D" w:rsidRDefault="00016812" w:rsidP="00016812">
      <w:pPr>
        <w:ind w:left="709" w:firstLine="709"/>
      </w:pPr>
      <m:oMathPara>
        <m:oMath>
          <m:r>
            <w:rPr>
              <w:rFonts w:ascii="Cambria Math" w:hAnsi="Cambria Math"/>
            </w:rPr>
            <m:t>m=</m:t>
          </m:r>
          <m:f>
            <m:fPr>
              <m:ctrlPr>
                <w:rPr>
                  <w:rFonts w:ascii="Cambria Math" w:hAnsi="Cambria Math"/>
                  <w:i/>
                </w:rPr>
              </m:ctrlPr>
            </m:fPr>
            <m:num>
              <m:r>
                <w:rPr>
                  <w:rFonts w:ascii="Cambria Math" w:hAnsi="Cambria Math"/>
                </w:rPr>
                <m:t>25</m:t>
              </m:r>
              <m:rad>
                <m:radPr>
                  <m:degHide m:val="1"/>
                  <m:ctrlPr>
                    <w:rPr>
                      <w:rFonts w:ascii="Cambria Math" w:hAnsi="Cambria Math"/>
                      <w:i/>
                    </w:rPr>
                  </m:ctrlPr>
                </m:radPr>
                <m:deg/>
                <m:e>
                  <m:r>
                    <w:rPr>
                      <w:rFonts w:ascii="Cambria Math" w:hAnsi="Cambria Math"/>
                    </w:rPr>
                    <m:t>5</m:t>
                  </m:r>
                </m:e>
              </m:rad>
            </m:num>
            <m:den>
              <m:r>
                <w:rPr>
                  <w:rFonts w:ascii="Cambria Math" w:hAnsi="Cambria Math"/>
                </w:rPr>
                <m:t>24</m:t>
              </m:r>
            </m:den>
          </m:f>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0</m:t>
                  </m:r>
                </m:sub>
              </m:sSub>
              <m:rad>
                <m:radPr>
                  <m:degHide m:val="1"/>
                  <m:ctrlPr>
                    <w:rPr>
                      <w:rFonts w:ascii="Cambria Math" w:hAnsi="Cambria Math"/>
                      <w:i/>
                    </w:rPr>
                  </m:ctrlPr>
                </m:radPr>
                <m:deg/>
                <m:e>
                  <m:r>
                    <w:rPr>
                      <w:rFonts w:ascii="Cambria Math" w:hAnsi="Cambria Math"/>
                    </w:rPr>
                    <m:t>gl</m:t>
                  </m:r>
                </m:e>
              </m:rad>
            </m:den>
          </m:f>
          <m:r>
            <w:rPr>
              <w:rFonts w:ascii="Cambria Math" w:hAnsi="Cambria Math"/>
            </w:rPr>
            <m:t xml:space="preserve"> </m:t>
          </m:r>
        </m:oMath>
      </m:oMathPara>
    </w:p>
    <w:p w14:paraId="2372AE80" w14:textId="77777777" w:rsidR="00016812" w:rsidRPr="002B5F1D" w:rsidRDefault="00016812" w:rsidP="00016812">
      <w:pPr>
        <w:pStyle w:val="Titulek"/>
        <w:jc w:val="right"/>
        <w:rPr>
          <w:i w:val="0"/>
        </w:rPr>
      </w:pPr>
      <w:r>
        <w:t xml:space="preserve">[ </w:t>
      </w:r>
      <w:r>
        <w:fldChar w:fldCharType="begin"/>
      </w:r>
      <w:r>
        <w:instrText xml:space="preserve"> SEQ [ \* ARABIC </w:instrText>
      </w:r>
      <w:r>
        <w:fldChar w:fldCharType="separate"/>
      </w:r>
      <w:r>
        <w:rPr>
          <w:noProof/>
        </w:rPr>
        <w:t>10</w:t>
      </w:r>
      <w:r>
        <w:rPr>
          <w:noProof/>
        </w:rPr>
        <w:fldChar w:fldCharType="end"/>
      </w:r>
      <w:r>
        <w:t xml:space="preserve"> ]</w:t>
      </w:r>
    </w:p>
    <w:p w14:paraId="019D3BB8" w14:textId="77777777" w:rsidR="00016812" w:rsidRDefault="00016812" w:rsidP="00016812">
      <w:pPr>
        <w:ind w:left="709" w:firstLine="709"/>
      </w:pPr>
      <w:r>
        <w:t xml:space="preserve">Ze zákona šíření nejistot pak mohu odvodit tento vztah pro absolutní nejistotu </w:t>
      </w:r>
      <w:r>
        <w:rPr>
          <w:i/>
          <w:iCs/>
        </w:rPr>
        <w:t>u(m)</w:t>
      </w:r>
      <w:r>
        <w:t>:</w:t>
      </w:r>
    </w:p>
    <w:p w14:paraId="0808C5CF" w14:textId="77777777" w:rsidR="00016812" w:rsidRPr="002B5F1D" w:rsidRDefault="00016812" w:rsidP="00016812">
      <w:pPr>
        <w:ind w:left="709" w:firstLine="709"/>
      </w:pPr>
      <m:oMathPara>
        <m:oMath>
          <m:r>
            <w:rPr>
              <w:rFonts w:ascii="Cambria Math" w:hAnsi="Cambria Math"/>
            </w:rPr>
            <m:t>u</m:t>
          </m:r>
          <m:d>
            <m:dPr>
              <m:ctrlPr>
                <w:rPr>
                  <w:rFonts w:ascii="Cambria Math" w:hAnsi="Cambria Math"/>
                  <w:i/>
                </w:rPr>
              </m:ctrlPr>
            </m:dPr>
            <m:e>
              <m:r>
                <w:rPr>
                  <w:rFonts w:ascii="Cambria Math" w:hAnsi="Cambria Math"/>
                </w:rPr>
                <m:t>m</m:t>
              </m:r>
            </m:e>
          </m:d>
          <m:r>
            <w:rPr>
              <w:rFonts w:ascii="Cambria Math" w:hAnsi="Cambria Math"/>
            </w:rPr>
            <m:t xml:space="preserve">=m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k</m:t>
                              </m:r>
                            </m:e>
                          </m:d>
                        </m:num>
                        <m:den>
                          <m:r>
                            <w:rPr>
                              <w:rFonts w:ascii="Cambria Math" w:hAnsi="Cambria Math"/>
                            </w:rPr>
                            <m:t>k</m:t>
                          </m:r>
                        </m:den>
                      </m:f>
                    </m:e>
                  </m:d>
                </m:e>
                <m:sup>
                  <m:r>
                    <w:rPr>
                      <w:rFonts w:ascii="Cambria Math" w:hAnsi="Cambria Math"/>
                    </w:rPr>
                    <m:t>2</m:t>
                  </m:r>
                </m:sup>
              </m:sSup>
              <m:r>
                <w:rPr>
                  <w:rFonts w:ascii="Cambria Math" w:hAnsi="Cambria Math"/>
                </w:rPr>
                <m:t xml:space="preserve">+4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a</m:t>
                              </m:r>
                            </m:e>
                          </m:d>
                        </m:num>
                        <m:den>
                          <m:r>
                            <w:rPr>
                              <w:rFonts w:ascii="Cambria Math" w:hAnsi="Cambria Math"/>
                            </w:rPr>
                            <m:t>a</m:t>
                          </m:r>
                        </m:den>
                      </m:f>
                    </m:e>
                  </m:d>
                </m:e>
                <m:sup>
                  <m:r>
                    <w:rPr>
                      <w:rFonts w:ascii="Cambria Math" w:hAnsi="Cambria Math"/>
                    </w:rPr>
                    <m:t>2</m:t>
                  </m:r>
                </m:sup>
              </m:sSup>
            </m:e>
          </m:rad>
        </m:oMath>
      </m:oMathPara>
    </w:p>
    <w:p w14:paraId="53994002" w14:textId="77777777" w:rsidR="00016812" w:rsidRPr="002B5F1D" w:rsidRDefault="00016812" w:rsidP="00016812">
      <w:pPr>
        <w:pStyle w:val="Titulek"/>
        <w:jc w:val="right"/>
      </w:pPr>
      <w:r>
        <w:t xml:space="preserve">[ </w:t>
      </w:r>
      <w:r>
        <w:fldChar w:fldCharType="begin"/>
      </w:r>
      <w:r>
        <w:instrText xml:space="preserve"> SEQ [ \* ARABIC </w:instrText>
      </w:r>
      <w:r>
        <w:fldChar w:fldCharType="separate"/>
      </w:r>
      <w:r>
        <w:rPr>
          <w:noProof/>
        </w:rPr>
        <w:t>11</w:t>
      </w:r>
      <w:r>
        <w:rPr>
          <w:noProof/>
        </w:rPr>
        <w:fldChar w:fldCharType="end"/>
      </w:r>
      <w:r>
        <w:t xml:space="preserve"> ]</w:t>
      </w:r>
    </w:p>
    <w:p w14:paraId="39397FB4" w14:textId="77777777" w:rsidR="00016812" w:rsidRPr="001C0E82" w:rsidRDefault="00016812" w:rsidP="00016812">
      <w:pPr>
        <w:ind w:left="709" w:firstLine="709"/>
      </w:pPr>
      <w:r>
        <w:lastRenderedPageBreak/>
        <w:t>Magnetický dipólový moment použitého magnetu je:</w:t>
      </w:r>
    </w:p>
    <w:p w14:paraId="6DE4FEFE" w14:textId="77777777" w:rsidR="00016812" w:rsidRPr="00E91932" w:rsidRDefault="00016812" w:rsidP="00016812">
      <w:pPr>
        <w:ind w:left="1415" w:firstLine="709"/>
        <w:rPr>
          <w:b/>
          <w:bCs/>
        </w:rPr>
      </w:pPr>
      <w:r w:rsidRPr="00E91932">
        <w:rPr>
          <w:b/>
          <w:bCs/>
        </w:rPr>
        <w:t>m = 1,24(1) Am</w:t>
      </w:r>
      <w:r w:rsidRPr="00E91932">
        <w:rPr>
          <w:b/>
          <w:bCs/>
          <w:vertAlign w:val="superscript"/>
        </w:rPr>
        <w:t>2</w:t>
      </w:r>
      <w:r w:rsidRPr="00E91932">
        <w:rPr>
          <w:b/>
          <w:bCs/>
        </w:rPr>
        <w:t xml:space="preserve"> </w:t>
      </w:r>
    </w:p>
    <w:p w14:paraId="051757FA" w14:textId="77777777" w:rsidR="00016812" w:rsidRDefault="00016812" w:rsidP="00016812">
      <w:pPr>
        <w:ind w:left="709" w:firstLine="709"/>
      </w:pPr>
    </w:p>
    <w:p w14:paraId="6B96D57A" w14:textId="77777777" w:rsidR="00016812" w:rsidRDefault="00016812" w:rsidP="00016812">
      <w:pPr>
        <w:ind w:left="709" w:firstLine="709"/>
        <w:rPr>
          <w:b/>
          <w:bCs/>
        </w:rPr>
      </w:pPr>
      <w:r>
        <w:rPr>
          <w:b/>
          <w:bCs/>
        </w:rPr>
        <w:t>Tlumené indukované pulzy</w:t>
      </w:r>
    </w:p>
    <w:p w14:paraId="1488AA5A" w14:textId="77777777" w:rsidR="00016812" w:rsidRPr="001C0E82" w:rsidRDefault="00016812" w:rsidP="00016812">
      <w:pPr>
        <w:ind w:left="709" w:firstLine="709"/>
      </w:pPr>
      <w:r>
        <w:t xml:space="preserve">Nejdříve musím určit koeficient mechanického tlumení </w:t>
      </w:r>
      <w:r w:rsidRPr="00E91932">
        <w:rPr>
          <w:i/>
          <w:iCs/>
          <w:lang w:val="el-GR"/>
        </w:rPr>
        <w:t>β</w:t>
      </w:r>
      <w:r>
        <w:rPr>
          <w:i/>
          <w:iCs/>
        </w:rPr>
        <w:t xml:space="preserve">. </w:t>
      </w:r>
      <w:r>
        <w:t xml:space="preserve">Toho docílím tak, že nastavím veliký odpor na odporové dekádě a následně závislostí napětí na čase proložím křivku </w:t>
      </w:r>
      <w:r>
        <w:rPr>
          <w:i/>
          <w:iCs/>
        </w:rPr>
        <w:t>U</w:t>
      </w:r>
      <w:r>
        <w:rPr>
          <w:i/>
          <w:iCs/>
          <w:vertAlign w:val="subscript"/>
        </w:rPr>
        <w:t>m</w:t>
      </w:r>
      <w:r>
        <w:rPr>
          <w:i/>
          <w:iCs/>
        </w:rPr>
        <w:t xml:space="preserve"> = U</w:t>
      </w:r>
      <w:r>
        <w:rPr>
          <w:i/>
          <w:iCs/>
          <w:vertAlign w:val="subscript"/>
        </w:rPr>
        <w:t>M0</w:t>
      </w:r>
      <w:r>
        <w:rPr>
          <w:i/>
          <w:iCs/>
        </w:rPr>
        <w:t xml:space="preserve"> e</w:t>
      </w:r>
      <w:r>
        <w:rPr>
          <w:i/>
          <w:iCs/>
          <w:vertAlign w:val="superscript"/>
        </w:rPr>
        <w:t>-βt</w:t>
      </w:r>
      <w:r>
        <w:t xml:space="preserve">. Toto provedu pro měření, kde jsem na odporové dekádě nastavil 1MΩ a 1kΩ. </w:t>
      </w:r>
    </w:p>
    <w:p w14:paraId="59FBEA14" w14:textId="77777777" w:rsidR="00016812" w:rsidRPr="00E91932" w:rsidRDefault="00016812" w:rsidP="00016812">
      <w:pPr>
        <w:ind w:left="709" w:firstLine="709"/>
      </w:pPr>
      <w:r>
        <w:rPr>
          <w:noProof/>
        </w:rPr>
        <w:drawing>
          <wp:inline distT="0" distB="0" distL="0" distR="0" wp14:anchorId="5960944E" wp14:editId="69265E5B">
            <wp:extent cx="4477407" cy="2389344"/>
            <wp:effectExtent l="0" t="0" r="0" b="0"/>
            <wp:docPr id="12" name="Obrázek 12" descr="Obsah obrázku software, Multimediální software, Počítačová ikon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software, Multimediální software, Počítačová ikona, snímek obrazovky&#10;&#10;Popis byl vytvořen automaticky"/>
                    <pic:cNvPicPr/>
                  </pic:nvPicPr>
                  <pic:blipFill rotWithShape="1">
                    <a:blip r:embed="rId13" cstate="print">
                      <a:extLst>
                        <a:ext uri="{28A0092B-C50C-407E-A947-70E740481C1C}">
                          <a14:useLocalDpi xmlns:a14="http://schemas.microsoft.com/office/drawing/2010/main" val="0"/>
                        </a:ext>
                      </a:extLst>
                    </a:blip>
                    <a:srcRect t="19666" r="48719" b="38198"/>
                    <a:stretch/>
                  </pic:blipFill>
                  <pic:spPr bwMode="auto">
                    <a:xfrm>
                      <a:off x="0" y="0"/>
                      <a:ext cx="4526764" cy="2415683"/>
                    </a:xfrm>
                    <a:prstGeom prst="rect">
                      <a:avLst/>
                    </a:prstGeom>
                    <a:ln>
                      <a:noFill/>
                    </a:ln>
                    <a:extLst>
                      <a:ext uri="{53640926-AAD7-44D8-BBD7-CCE9431645EC}">
                        <a14:shadowObscured xmlns:a14="http://schemas.microsoft.com/office/drawing/2010/main"/>
                      </a:ext>
                    </a:extLst>
                  </pic:spPr>
                </pic:pic>
              </a:graphicData>
            </a:graphic>
          </wp:inline>
        </w:drawing>
      </w:r>
    </w:p>
    <w:p w14:paraId="304FE1A0" w14:textId="77777777" w:rsidR="00016812" w:rsidRDefault="00016812" w:rsidP="00016812">
      <w:pPr>
        <w:pStyle w:val="Titulek"/>
        <w:jc w:val="center"/>
      </w:pPr>
      <w:r>
        <w:t xml:space="preserve">Obrázek </w:t>
      </w:r>
      <w:r>
        <w:fldChar w:fldCharType="begin"/>
      </w:r>
      <w:r>
        <w:instrText xml:space="preserve"> SEQ Obrázek \* ARABIC </w:instrText>
      </w:r>
      <w:r>
        <w:fldChar w:fldCharType="separate"/>
      </w:r>
      <w:r>
        <w:rPr>
          <w:noProof/>
        </w:rPr>
        <w:t>5</w:t>
      </w:r>
      <w:r>
        <w:rPr>
          <w:noProof/>
        </w:rPr>
        <w:fldChar w:fldCharType="end"/>
      </w:r>
      <w:r>
        <w:t>: časová závislost U</w:t>
      </w:r>
      <w:r>
        <w:rPr>
          <w:vertAlign w:val="subscript"/>
        </w:rPr>
        <w:t>M</w:t>
      </w:r>
      <w:r>
        <w:t xml:space="preserve"> při odporu 1MΩ</w:t>
      </w:r>
    </w:p>
    <w:p w14:paraId="038F813C" w14:textId="77777777" w:rsidR="00016812" w:rsidRDefault="00016812" w:rsidP="00016812">
      <w:pPr>
        <w:ind w:left="720" w:firstLine="709"/>
      </w:pPr>
    </w:p>
    <w:p w14:paraId="335D8090" w14:textId="77777777" w:rsidR="00016812" w:rsidRDefault="00016812" w:rsidP="00016812">
      <w:pPr>
        <w:ind w:left="720" w:firstLine="709"/>
      </w:pPr>
      <w:r>
        <w:rPr>
          <w:noProof/>
        </w:rPr>
        <w:drawing>
          <wp:inline distT="0" distB="0" distL="0" distR="0" wp14:anchorId="7FFECA15" wp14:editId="6C9B7F96">
            <wp:extent cx="4936574" cy="2186151"/>
            <wp:effectExtent l="0" t="0" r="3810" b="0"/>
            <wp:docPr id="13" name="Obrázek 13" descr="Obsah obrázku software, snímek obrazovky, text,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software, snímek obrazovky, text, Multimediální software&#10;&#10;Popis byl vytvořen automaticky"/>
                    <pic:cNvPicPr/>
                  </pic:nvPicPr>
                  <pic:blipFill rotWithShape="1">
                    <a:blip r:embed="rId14">
                      <a:extLst>
                        <a:ext uri="{28A0092B-C50C-407E-A947-70E740481C1C}">
                          <a14:useLocalDpi xmlns:a14="http://schemas.microsoft.com/office/drawing/2010/main" val="0"/>
                        </a:ext>
                      </a:extLst>
                    </a:blip>
                    <a:srcRect t="32315" r="64582" b="43535"/>
                    <a:stretch/>
                  </pic:blipFill>
                  <pic:spPr bwMode="auto">
                    <a:xfrm>
                      <a:off x="0" y="0"/>
                      <a:ext cx="4961349" cy="2197122"/>
                    </a:xfrm>
                    <a:prstGeom prst="rect">
                      <a:avLst/>
                    </a:prstGeom>
                    <a:ln>
                      <a:noFill/>
                    </a:ln>
                    <a:extLst>
                      <a:ext uri="{53640926-AAD7-44D8-BBD7-CCE9431645EC}">
                        <a14:shadowObscured xmlns:a14="http://schemas.microsoft.com/office/drawing/2010/main"/>
                      </a:ext>
                    </a:extLst>
                  </pic:spPr>
                </pic:pic>
              </a:graphicData>
            </a:graphic>
          </wp:inline>
        </w:drawing>
      </w:r>
    </w:p>
    <w:p w14:paraId="2519DCC5" w14:textId="77777777" w:rsidR="00016812" w:rsidRPr="00B0107F" w:rsidRDefault="00016812" w:rsidP="00016812">
      <w:pPr>
        <w:ind w:left="720" w:firstLine="709"/>
        <w:rPr>
          <w:lang w:val="el-GR"/>
        </w:rPr>
      </w:pPr>
      <w:r>
        <w:rPr>
          <w:lang w:val="el-GR"/>
        </w:rPr>
        <w:t xml:space="preserve"> </w:t>
      </w:r>
    </w:p>
    <w:p w14:paraId="6C373DD7" w14:textId="77777777" w:rsidR="00016812" w:rsidRPr="00B0107F" w:rsidRDefault="00016812" w:rsidP="00016812">
      <w:pPr>
        <w:ind w:left="720" w:firstLine="709"/>
        <w:rPr>
          <w:b/>
          <w:bCs/>
        </w:rPr>
      </w:pPr>
      <w:r w:rsidRPr="00B0107F">
        <w:rPr>
          <w:b/>
          <w:bCs/>
        </w:rPr>
        <w:t>U</w:t>
      </w:r>
      <w:r w:rsidRPr="00B0107F">
        <w:rPr>
          <w:b/>
          <w:bCs/>
          <w:vertAlign w:val="subscript"/>
        </w:rPr>
        <w:t>M0</w:t>
      </w:r>
      <w:r w:rsidRPr="00B0107F">
        <w:rPr>
          <w:b/>
          <w:bCs/>
        </w:rPr>
        <w:t xml:space="preserve"> = (1,222 </w:t>
      </w:r>
      <w:r w:rsidRPr="00B0107F">
        <w:rPr>
          <w:b/>
          <w:bCs/>
          <w:lang w:val="el-GR"/>
        </w:rPr>
        <w:t xml:space="preserve">± </w:t>
      </w:r>
      <w:r w:rsidRPr="00B0107F">
        <w:rPr>
          <w:b/>
          <w:bCs/>
        </w:rPr>
        <w:t>0,005) V</w:t>
      </w:r>
    </w:p>
    <w:p w14:paraId="1E4C5DDD" w14:textId="77777777" w:rsidR="00016812" w:rsidRPr="00B0107F" w:rsidRDefault="00016812" w:rsidP="00016812">
      <w:pPr>
        <w:ind w:left="720" w:firstLine="709"/>
        <w:rPr>
          <w:b/>
          <w:bCs/>
        </w:rPr>
      </w:pPr>
      <w:r>
        <w:rPr>
          <w:b/>
          <w:bCs/>
          <w:lang w:val="el-GR"/>
        </w:rPr>
        <w:t>β</w:t>
      </w:r>
      <w:r w:rsidRPr="00B0107F">
        <w:rPr>
          <w:b/>
          <w:bCs/>
          <w:vertAlign w:val="subscript"/>
          <w:lang w:val="el-GR"/>
        </w:rPr>
        <w:t>1</w:t>
      </w:r>
      <w:r w:rsidRPr="00B0107F">
        <w:rPr>
          <w:b/>
          <w:bCs/>
          <w:vertAlign w:val="subscript"/>
        </w:rPr>
        <w:t>M</w:t>
      </w:r>
      <w:r w:rsidRPr="00B0107F">
        <w:rPr>
          <w:b/>
          <w:bCs/>
          <w:vertAlign w:val="subscript"/>
          <w:lang w:val="el-GR"/>
        </w:rPr>
        <w:t>Ω</w:t>
      </w:r>
      <w:r w:rsidRPr="00B0107F">
        <w:rPr>
          <w:b/>
          <w:bCs/>
          <w:lang w:val="el-GR"/>
        </w:rPr>
        <w:t xml:space="preserve"> = </w:t>
      </w:r>
      <w:r w:rsidRPr="00B0107F">
        <w:rPr>
          <w:b/>
          <w:bCs/>
        </w:rPr>
        <w:t xml:space="preserve">(1,465 </w:t>
      </w:r>
      <w:r w:rsidRPr="00B0107F">
        <w:rPr>
          <w:b/>
          <w:bCs/>
          <w:lang w:val="el-GR"/>
        </w:rPr>
        <w:t>±</w:t>
      </w:r>
      <w:r w:rsidRPr="00B0107F">
        <w:rPr>
          <w:b/>
          <w:bCs/>
        </w:rPr>
        <w:t xml:space="preserve"> 0,012) . 10</w:t>
      </w:r>
      <w:r w:rsidRPr="00B0107F">
        <w:rPr>
          <w:b/>
          <w:bCs/>
          <w:vertAlign w:val="superscript"/>
        </w:rPr>
        <w:t>-5</w:t>
      </w:r>
      <w:r w:rsidRPr="00B0107F">
        <w:rPr>
          <w:b/>
          <w:bCs/>
        </w:rPr>
        <w:t xml:space="preserve"> s</w:t>
      </w:r>
      <w:r w:rsidRPr="00B0107F">
        <w:rPr>
          <w:b/>
          <w:bCs/>
          <w:vertAlign w:val="superscript"/>
        </w:rPr>
        <w:t>-1</w:t>
      </w:r>
    </w:p>
    <w:p w14:paraId="72B9AB64" w14:textId="77777777" w:rsidR="00016812" w:rsidRDefault="00016812" w:rsidP="00016812">
      <w:pPr>
        <w:ind w:left="720" w:firstLine="709"/>
      </w:pPr>
    </w:p>
    <w:p w14:paraId="1CE137FA" w14:textId="77777777" w:rsidR="00313931" w:rsidRDefault="00313931"/>
    <w:sectPr w:rsidR="0031393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70F57"/>
    <w:multiLevelType w:val="hybridMultilevel"/>
    <w:tmpl w:val="160E91CA"/>
    <w:lvl w:ilvl="0" w:tplc="6B2255A0">
      <w:start w:val="1"/>
      <w:numFmt w:val="decimal"/>
      <w:lvlText w:val="%1."/>
      <w:lvlJc w:val="left"/>
      <w:pPr>
        <w:ind w:left="720" w:hanging="360"/>
      </w:pPr>
      <w:rPr>
        <w:b/>
        <w:bCs/>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611978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812"/>
    <w:rsid w:val="00016812"/>
    <w:rsid w:val="00023057"/>
    <w:rsid w:val="00205E51"/>
    <w:rsid w:val="00284EE8"/>
    <w:rsid w:val="00313931"/>
    <w:rsid w:val="00337898"/>
    <w:rsid w:val="004F1DFF"/>
    <w:rsid w:val="00532E34"/>
    <w:rsid w:val="00973340"/>
    <w:rsid w:val="00A07531"/>
    <w:rsid w:val="00A104A7"/>
    <w:rsid w:val="00A1294B"/>
    <w:rsid w:val="00A147FC"/>
    <w:rsid w:val="00BC7800"/>
    <w:rsid w:val="00D25154"/>
    <w:rsid w:val="00D27130"/>
    <w:rsid w:val="00F27AA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4:docId w14:val="6A026605"/>
  <w15:chartTrackingRefBased/>
  <w15:docId w15:val="{DE2FF3ED-1CAC-7F4E-8865-704B4EF22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cs-CZ"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16812"/>
    <w:rPr>
      <w:rFonts w:ascii="Times New Roman" w:eastAsia="Times New Roman" w:hAnsi="Times New Roman" w:cs="Times New Roman"/>
      <w:kern w:val="0"/>
      <w:lang w:eastAsia="cs-CZ"/>
      <w14:ligatures w14:val="non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kladntext">
    <w:name w:val="Body Text"/>
    <w:basedOn w:val="Normln"/>
    <w:link w:val="ZkladntextChar"/>
    <w:semiHidden/>
    <w:rsid w:val="00016812"/>
    <w:pPr>
      <w:jc w:val="center"/>
    </w:pPr>
    <w:rPr>
      <w:rFonts w:ascii="Arial" w:hAnsi="Arial" w:cs="Arial"/>
      <w:b/>
      <w:sz w:val="28"/>
      <w:szCs w:val="28"/>
    </w:rPr>
  </w:style>
  <w:style w:type="character" w:customStyle="1" w:styleId="ZkladntextChar">
    <w:name w:val="Základní text Char"/>
    <w:basedOn w:val="Standardnpsmoodstavce"/>
    <w:link w:val="Zkladntext"/>
    <w:semiHidden/>
    <w:rsid w:val="00016812"/>
    <w:rPr>
      <w:rFonts w:ascii="Arial" w:eastAsia="Times New Roman" w:hAnsi="Arial" w:cs="Arial"/>
      <w:b/>
      <w:kern w:val="0"/>
      <w:sz w:val="28"/>
      <w:szCs w:val="28"/>
      <w:lang w:eastAsia="cs-CZ"/>
      <w14:ligatures w14:val="none"/>
    </w:rPr>
  </w:style>
  <w:style w:type="paragraph" w:styleId="Odstavecseseznamem">
    <w:name w:val="List Paragraph"/>
    <w:basedOn w:val="Normln"/>
    <w:uiPriority w:val="34"/>
    <w:qFormat/>
    <w:rsid w:val="00016812"/>
    <w:pPr>
      <w:ind w:left="720"/>
      <w:contextualSpacing/>
    </w:pPr>
  </w:style>
  <w:style w:type="paragraph" w:styleId="Titulek">
    <w:name w:val="caption"/>
    <w:basedOn w:val="Normln"/>
    <w:next w:val="Normln"/>
    <w:uiPriority w:val="35"/>
    <w:unhideWhenUsed/>
    <w:qFormat/>
    <w:rsid w:val="0001681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803</Words>
  <Characters>4744</Characters>
  <Application>Microsoft Office Word</Application>
  <DocSecurity>0</DocSecurity>
  <Lines>39</Lines>
  <Paragraphs>11</Paragraphs>
  <ScaleCrop>false</ScaleCrop>
  <Company/>
  <LinksUpToDate>false</LinksUpToDate>
  <CharactersWithSpaces>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Jedlička</dc:creator>
  <cp:keywords/>
  <dc:description/>
  <cp:lastModifiedBy>Jakub Jedlička</cp:lastModifiedBy>
  <cp:revision>1</cp:revision>
  <dcterms:created xsi:type="dcterms:W3CDTF">2023-05-19T11:53:00Z</dcterms:created>
  <dcterms:modified xsi:type="dcterms:W3CDTF">2023-05-19T11:54:00Z</dcterms:modified>
</cp:coreProperties>
</file>